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26B684" w14:textId="77777777" w:rsidR="0071030B" w:rsidRPr="00234C20" w:rsidRDefault="00DF0735" w:rsidP="00527C05">
      <w:pPr>
        <w:rPr>
          <w:rFonts w:ascii="Times New Roman" w:hAnsi="Times New Roman" w:cs="Times New Roman"/>
          <w:b/>
          <w:bCs/>
          <w:sz w:val="28"/>
          <w:szCs w:val="28"/>
        </w:rPr>
      </w:pPr>
      <w:r w:rsidRPr="00234C20">
        <w:rPr>
          <w:rFonts w:ascii="Times New Roman" w:hAnsi="Times New Roman" w:cs="Times New Roman"/>
          <w:b/>
          <w:bCs/>
          <w:sz w:val="28"/>
          <w:szCs w:val="28"/>
        </w:rPr>
        <w:t>NOMINATION GUIDELINES</w:t>
      </w:r>
    </w:p>
    <w:p w14:paraId="02EB378F" w14:textId="77777777" w:rsidR="0071030B" w:rsidRPr="00234C20" w:rsidRDefault="0071030B" w:rsidP="00527C05">
      <w:pPr>
        <w:rPr>
          <w:rFonts w:ascii="Times New Roman" w:hAnsi="Times New Roman" w:cs="Times New Roman"/>
          <w:b/>
          <w:bCs/>
          <w:sz w:val="28"/>
          <w:szCs w:val="28"/>
        </w:rPr>
      </w:pPr>
    </w:p>
    <w:p w14:paraId="122C3C16" w14:textId="38A82E87" w:rsidR="0071030B" w:rsidRPr="00234C20" w:rsidRDefault="00DF0735" w:rsidP="00527C05">
      <w:pPr>
        <w:rPr>
          <w:rFonts w:ascii="Times New Roman" w:hAnsi="Times New Roman" w:cs="Times New Roman"/>
          <w:b/>
          <w:bCs/>
          <w:sz w:val="28"/>
          <w:szCs w:val="28"/>
        </w:rPr>
      </w:pPr>
      <w:r w:rsidRPr="00234C20">
        <w:rPr>
          <w:rFonts w:ascii="Times New Roman" w:hAnsi="Times New Roman" w:cs="Times New Roman"/>
          <w:b/>
          <w:bCs/>
          <w:sz w:val="28"/>
          <w:szCs w:val="28"/>
        </w:rPr>
        <w:t>Association of Atlantic Universities Award for Distinguished Teaching, 202</w:t>
      </w:r>
      <w:r w:rsidR="00C828BA">
        <w:rPr>
          <w:rFonts w:ascii="Times New Roman" w:hAnsi="Times New Roman" w:cs="Times New Roman"/>
          <w:b/>
          <w:bCs/>
          <w:sz w:val="28"/>
          <w:szCs w:val="28"/>
        </w:rPr>
        <w:t>5</w:t>
      </w:r>
    </w:p>
    <w:p w14:paraId="6A05A809" w14:textId="77777777" w:rsidR="0071030B" w:rsidRPr="00234C20" w:rsidRDefault="0071030B" w:rsidP="00527C05">
      <w:pPr>
        <w:rPr>
          <w:rFonts w:ascii="Times New Roman" w:hAnsi="Times New Roman" w:cs="Times New Roman"/>
          <w:b/>
          <w:bCs/>
          <w:sz w:val="28"/>
          <w:szCs w:val="28"/>
        </w:rPr>
      </w:pPr>
    </w:p>
    <w:p w14:paraId="5A39BBE3" w14:textId="36116F91" w:rsidR="0071030B" w:rsidRPr="00234C20" w:rsidRDefault="00DF0735" w:rsidP="00527C05">
      <w:pPr>
        <w:rPr>
          <w:rFonts w:ascii="Times New Roman" w:hAnsi="Times New Roman" w:cs="Times New Roman"/>
          <w:b/>
          <w:bCs/>
          <w:sz w:val="28"/>
          <w:szCs w:val="28"/>
        </w:rPr>
      </w:pPr>
      <w:r w:rsidRPr="00234C20">
        <w:rPr>
          <w:rFonts w:ascii="Times New Roman" w:hAnsi="Times New Roman" w:cs="Times New Roman"/>
          <w:b/>
          <w:bCs/>
          <w:sz w:val="28"/>
          <w:szCs w:val="28"/>
        </w:rPr>
        <w:t xml:space="preserve">Application deadline: </w:t>
      </w:r>
      <w:r w:rsidR="00D13466">
        <w:rPr>
          <w:rFonts w:ascii="Times New Roman" w:hAnsi="Times New Roman" w:cs="Times New Roman"/>
          <w:b/>
          <w:bCs/>
          <w:sz w:val="28"/>
          <w:szCs w:val="28"/>
        </w:rPr>
        <w:t xml:space="preserve">Wednesday, May </w:t>
      </w:r>
      <w:r w:rsidR="00C828BA">
        <w:rPr>
          <w:rFonts w:ascii="Times New Roman" w:hAnsi="Times New Roman" w:cs="Times New Roman"/>
          <w:b/>
          <w:bCs/>
          <w:sz w:val="28"/>
          <w:szCs w:val="28"/>
        </w:rPr>
        <w:t>7</w:t>
      </w:r>
      <w:r w:rsidR="00D13466">
        <w:rPr>
          <w:rFonts w:ascii="Times New Roman" w:hAnsi="Times New Roman" w:cs="Times New Roman"/>
          <w:b/>
          <w:bCs/>
          <w:sz w:val="28"/>
          <w:szCs w:val="28"/>
        </w:rPr>
        <w:t>, 202</w:t>
      </w:r>
      <w:r w:rsidR="00C828BA">
        <w:rPr>
          <w:rFonts w:ascii="Times New Roman" w:hAnsi="Times New Roman" w:cs="Times New Roman"/>
          <w:b/>
          <w:bCs/>
          <w:sz w:val="28"/>
          <w:szCs w:val="28"/>
        </w:rPr>
        <w:t>5</w:t>
      </w:r>
    </w:p>
    <w:p w14:paraId="16C7A09F" w14:textId="6784AF4C" w:rsidR="7271B515" w:rsidRPr="00234C20" w:rsidRDefault="7271B515" w:rsidP="00527C05">
      <w:pPr>
        <w:rPr>
          <w:rFonts w:ascii="Times New Roman" w:hAnsi="Times New Roman" w:cs="Times New Roman"/>
          <w:b/>
          <w:bCs/>
          <w:sz w:val="24"/>
          <w:szCs w:val="24"/>
        </w:rPr>
      </w:pPr>
    </w:p>
    <w:p w14:paraId="39EC13BE" w14:textId="77777777" w:rsidR="0071030B" w:rsidRPr="00234C20" w:rsidRDefault="00DF0735" w:rsidP="00527C05">
      <w:pPr>
        <w:rPr>
          <w:rFonts w:ascii="Times New Roman" w:hAnsi="Times New Roman" w:cs="Times New Roman"/>
          <w:b/>
          <w:bCs/>
          <w:sz w:val="24"/>
          <w:szCs w:val="24"/>
        </w:rPr>
      </w:pPr>
      <w:r w:rsidRPr="00234C20">
        <w:rPr>
          <w:rFonts w:ascii="Times New Roman" w:hAnsi="Times New Roman" w:cs="Times New Roman"/>
          <w:b/>
          <w:bCs/>
          <w:sz w:val="24"/>
          <w:szCs w:val="24"/>
        </w:rPr>
        <w:t>Purpose</w:t>
      </w:r>
    </w:p>
    <w:p w14:paraId="41C8F396" w14:textId="77777777" w:rsidR="0071030B" w:rsidRPr="00527C05" w:rsidRDefault="0071030B" w:rsidP="00527C05">
      <w:pPr>
        <w:rPr>
          <w:rFonts w:ascii="Times New Roman" w:hAnsi="Times New Roman" w:cs="Times New Roman"/>
          <w:sz w:val="24"/>
          <w:szCs w:val="24"/>
        </w:rPr>
      </w:pPr>
    </w:p>
    <w:p w14:paraId="25EE94A3" w14:textId="4B78E641"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The purpose of this award is to encourage excellence in teaching in the universities of the Atlantic region by acknowledging individuals who exemplify such excellence and who contribute more generally to the improvement of the quality of university teaching.</w:t>
      </w:r>
    </w:p>
    <w:p w14:paraId="72A3D3EC" w14:textId="77777777" w:rsidR="0071030B" w:rsidRPr="00527C05" w:rsidRDefault="0071030B" w:rsidP="00527C05">
      <w:pPr>
        <w:rPr>
          <w:rFonts w:ascii="Times New Roman" w:hAnsi="Times New Roman" w:cs="Times New Roman"/>
          <w:sz w:val="24"/>
          <w:szCs w:val="24"/>
        </w:rPr>
      </w:pPr>
    </w:p>
    <w:p w14:paraId="237C9226" w14:textId="77777777" w:rsidR="0071030B" w:rsidRPr="00234C20" w:rsidRDefault="00DF0735" w:rsidP="00527C05">
      <w:pPr>
        <w:rPr>
          <w:rFonts w:ascii="Times New Roman" w:hAnsi="Times New Roman" w:cs="Times New Roman"/>
          <w:b/>
          <w:bCs/>
          <w:sz w:val="24"/>
          <w:szCs w:val="24"/>
        </w:rPr>
      </w:pPr>
      <w:r w:rsidRPr="00234C20">
        <w:rPr>
          <w:rFonts w:ascii="Times New Roman" w:hAnsi="Times New Roman" w:cs="Times New Roman"/>
          <w:b/>
          <w:bCs/>
          <w:sz w:val="24"/>
          <w:szCs w:val="24"/>
        </w:rPr>
        <w:t>Award Description</w:t>
      </w:r>
    </w:p>
    <w:p w14:paraId="0D0B940D" w14:textId="77777777" w:rsidR="0071030B" w:rsidRPr="00527C05" w:rsidRDefault="0071030B" w:rsidP="00527C05">
      <w:pPr>
        <w:rPr>
          <w:rFonts w:ascii="Times New Roman" w:hAnsi="Times New Roman" w:cs="Times New Roman"/>
          <w:sz w:val="24"/>
          <w:szCs w:val="24"/>
        </w:rPr>
      </w:pPr>
    </w:p>
    <w:p w14:paraId="5E7551A7" w14:textId="77777777"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This award recognizes excellence in university teaching over a number of years, primarily at the undergraduate level. Up to two awards for Distinguished Teaching will be made annually.</w:t>
      </w:r>
    </w:p>
    <w:p w14:paraId="712AE2BB" w14:textId="3203AFF8" w:rsidR="6C35B9BA" w:rsidRPr="00527C05" w:rsidRDefault="6C35B9BA" w:rsidP="00527C05">
      <w:pPr>
        <w:rPr>
          <w:rFonts w:ascii="Times New Roman" w:hAnsi="Times New Roman" w:cs="Times New Roman"/>
          <w:sz w:val="24"/>
          <w:szCs w:val="24"/>
        </w:rPr>
      </w:pPr>
    </w:p>
    <w:p w14:paraId="2793D035" w14:textId="40700A9B" w:rsidR="0071030B" w:rsidRPr="00527C05" w:rsidRDefault="2653468D" w:rsidP="00527C05">
      <w:pPr>
        <w:rPr>
          <w:rFonts w:ascii="Times New Roman" w:hAnsi="Times New Roman" w:cs="Times New Roman"/>
          <w:sz w:val="24"/>
          <w:szCs w:val="24"/>
        </w:rPr>
      </w:pPr>
      <w:r w:rsidRPr="00527C05">
        <w:rPr>
          <w:rFonts w:ascii="Times New Roman" w:hAnsi="Times New Roman" w:cs="Times New Roman"/>
          <w:sz w:val="24"/>
          <w:szCs w:val="24"/>
        </w:rPr>
        <w:t>Teaching excellence is exemplified by</w:t>
      </w:r>
      <w:r w:rsidR="25EF6E82" w:rsidRPr="00527C05">
        <w:rPr>
          <w:rFonts w:ascii="Times New Roman" w:hAnsi="Times New Roman" w:cs="Times New Roman"/>
          <w:sz w:val="24"/>
          <w:szCs w:val="24"/>
        </w:rPr>
        <w:t xml:space="preserve"> </w:t>
      </w:r>
      <w:r w:rsidR="716BDA60" w:rsidRPr="00527C05">
        <w:rPr>
          <w:rFonts w:ascii="Times New Roman" w:hAnsi="Times New Roman" w:cs="Times New Roman"/>
          <w:sz w:val="24"/>
          <w:szCs w:val="24"/>
        </w:rPr>
        <w:t>demonstrating contagious enthusiasm, motivates</w:t>
      </w:r>
      <w:r w:rsidR="64676909" w:rsidRPr="00527C05">
        <w:rPr>
          <w:rFonts w:ascii="Times New Roman" w:hAnsi="Times New Roman" w:cs="Times New Roman"/>
          <w:sz w:val="24"/>
          <w:szCs w:val="24"/>
        </w:rPr>
        <w:t xml:space="preserve"> </w:t>
      </w:r>
      <w:r w:rsidR="716BDA60" w:rsidRPr="00527C05">
        <w:rPr>
          <w:rFonts w:ascii="Times New Roman" w:hAnsi="Times New Roman" w:cs="Times New Roman"/>
          <w:sz w:val="24"/>
          <w:szCs w:val="24"/>
        </w:rPr>
        <w:t>students to learn deeply</w:t>
      </w:r>
      <w:r w:rsidR="201C5986" w:rsidRPr="00527C05">
        <w:rPr>
          <w:rFonts w:ascii="Times New Roman" w:hAnsi="Times New Roman" w:cs="Times New Roman"/>
          <w:sz w:val="24"/>
          <w:szCs w:val="24"/>
        </w:rPr>
        <w:t>, uses pedagogical and</w:t>
      </w:r>
      <w:r w:rsidR="11F28B45" w:rsidRPr="00527C05">
        <w:rPr>
          <w:rFonts w:ascii="Times New Roman" w:hAnsi="Times New Roman" w:cs="Times New Roman"/>
          <w:sz w:val="24"/>
          <w:szCs w:val="24"/>
        </w:rPr>
        <w:t xml:space="preserve"> </w:t>
      </w:r>
      <w:r w:rsidR="201C5986" w:rsidRPr="00527C05">
        <w:rPr>
          <w:rFonts w:ascii="Times New Roman" w:hAnsi="Times New Roman" w:cs="Times New Roman"/>
          <w:sz w:val="24"/>
          <w:szCs w:val="24"/>
        </w:rPr>
        <w:t>technological innovation, encourages independent thinking</w:t>
      </w:r>
      <w:r w:rsidR="3F99FEFF" w:rsidRPr="00527C05">
        <w:rPr>
          <w:rFonts w:ascii="Times New Roman" w:hAnsi="Times New Roman" w:cs="Times New Roman"/>
          <w:sz w:val="24"/>
          <w:szCs w:val="24"/>
        </w:rPr>
        <w:t xml:space="preserve">, </w:t>
      </w:r>
      <w:r w:rsidR="084F5E30" w:rsidRPr="00527C05">
        <w:rPr>
          <w:rFonts w:ascii="Times New Roman" w:hAnsi="Times New Roman" w:cs="Times New Roman"/>
          <w:sz w:val="24"/>
          <w:szCs w:val="24"/>
        </w:rPr>
        <w:t>self-discovery,</w:t>
      </w:r>
      <w:r w:rsidR="201C5986" w:rsidRPr="00527C05">
        <w:rPr>
          <w:rFonts w:ascii="Times New Roman" w:hAnsi="Times New Roman" w:cs="Times New Roman"/>
          <w:sz w:val="24"/>
          <w:szCs w:val="24"/>
        </w:rPr>
        <w:t xml:space="preserve"> and creativity,</w:t>
      </w:r>
      <w:r w:rsidR="0DA11C2D" w:rsidRPr="00527C05">
        <w:rPr>
          <w:rFonts w:ascii="Times New Roman" w:hAnsi="Times New Roman" w:cs="Times New Roman"/>
          <w:sz w:val="24"/>
          <w:szCs w:val="24"/>
        </w:rPr>
        <w:t xml:space="preserve"> </w:t>
      </w:r>
      <w:r w:rsidR="201C5986" w:rsidRPr="00527C05">
        <w:rPr>
          <w:rFonts w:ascii="Times New Roman" w:hAnsi="Times New Roman" w:cs="Times New Roman"/>
          <w:sz w:val="24"/>
          <w:szCs w:val="24"/>
        </w:rPr>
        <w:t xml:space="preserve">and </w:t>
      </w:r>
      <w:r w:rsidR="31F2E1BB" w:rsidRPr="00527C05">
        <w:rPr>
          <w:rFonts w:ascii="Times New Roman" w:hAnsi="Times New Roman" w:cs="Times New Roman"/>
          <w:sz w:val="24"/>
          <w:szCs w:val="24"/>
        </w:rPr>
        <w:t xml:space="preserve">promotes </w:t>
      </w:r>
      <w:r w:rsidR="2F35A17E" w:rsidRPr="00527C05">
        <w:rPr>
          <w:rFonts w:ascii="Times New Roman" w:hAnsi="Times New Roman" w:cs="Times New Roman"/>
          <w:sz w:val="24"/>
          <w:szCs w:val="24"/>
        </w:rPr>
        <w:t>critical</w:t>
      </w:r>
      <w:r w:rsidR="31F2E1BB" w:rsidRPr="00527C05">
        <w:rPr>
          <w:rFonts w:ascii="Times New Roman" w:hAnsi="Times New Roman" w:cs="Times New Roman"/>
          <w:sz w:val="24"/>
          <w:szCs w:val="24"/>
        </w:rPr>
        <w:t xml:space="preserve"> thinking</w:t>
      </w:r>
      <w:r w:rsidR="023433DC" w:rsidRPr="00527C05">
        <w:rPr>
          <w:rFonts w:ascii="Times New Roman" w:hAnsi="Times New Roman" w:cs="Times New Roman"/>
          <w:sz w:val="24"/>
          <w:szCs w:val="24"/>
        </w:rPr>
        <w:t xml:space="preserve">. </w:t>
      </w:r>
      <w:r w:rsidR="63F17001" w:rsidRPr="00527C05">
        <w:rPr>
          <w:rFonts w:ascii="Times New Roman" w:hAnsi="Times New Roman" w:cs="Times New Roman"/>
          <w:sz w:val="24"/>
          <w:szCs w:val="24"/>
        </w:rPr>
        <w:t xml:space="preserve">Incorporating </w:t>
      </w:r>
      <w:r w:rsidR="4428D2C1" w:rsidRPr="00527C05">
        <w:rPr>
          <w:rFonts w:ascii="Times New Roman" w:hAnsi="Times New Roman" w:cs="Times New Roman"/>
          <w:sz w:val="24"/>
          <w:szCs w:val="24"/>
        </w:rPr>
        <w:t xml:space="preserve">the </w:t>
      </w:r>
      <w:r w:rsidR="6BFC7037" w:rsidRPr="00527C05">
        <w:rPr>
          <w:rFonts w:ascii="Times New Roman" w:hAnsi="Times New Roman" w:cs="Times New Roman"/>
          <w:sz w:val="24"/>
          <w:szCs w:val="24"/>
        </w:rPr>
        <w:t>s</w:t>
      </w:r>
      <w:r w:rsidR="4428D2C1" w:rsidRPr="00527C05">
        <w:rPr>
          <w:rFonts w:ascii="Times New Roman" w:hAnsi="Times New Roman" w:cs="Times New Roman"/>
          <w:sz w:val="24"/>
          <w:szCs w:val="24"/>
        </w:rPr>
        <w:t>cholarship of teaching and learning (</w:t>
      </w:r>
      <w:r w:rsidR="6310A447" w:rsidRPr="00527C05">
        <w:rPr>
          <w:rFonts w:ascii="Times New Roman" w:hAnsi="Times New Roman" w:cs="Times New Roman"/>
          <w:sz w:val="24"/>
          <w:szCs w:val="24"/>
        </w:rPr>
        <w:t>SoTL</w:t>
      </w:r>
      <w:r w:rsidR="1E90A77A" w:rsidRPr="00527C05">
        <w:rPr>
          <w:rFonts w:ascii="Times New Roman" w:hAnsi="Times New Roman" w:cs="Times New Roman"/>
          <w:sz w:val="24"/>
          <w:szCs w:val="24"/>
        </w:rPr>
        <w:t>)</w:t>
      </w:r>
      <w:r w:rsidR="6310A447" w:rsidRPr="00527C05">
        <w:rPr>
          <w:rFonts w:ascii="Times New Roman" w:hAnsi="Times New Roman" w:cs="Times New Roman"/>
          <w:sz w:val="24"/>
          <w:szCs w:val="24"/>
        </w:rPr>
        <w:t>, encour</w:t>
      </w:r>
      <w:r w:rsidR="4C6B0D51" w:rsidRPr="00527C05">
        <w:rPr>
          <w:rFonts w:ascii="Times New Roman" w:hAnsi="Times New Roman" w:cs="Times New Roman"/>
          <w:sz w:val="24"/>
          <w:szCs w:val="24"/>
        </w:rPr>
        <w:t>aging, supporting</w:t>
      </w:r>
      <w:r w:rsidR="2B36B304" w:rsidRPr="00527C05">
        <w:rPr>
          <w:rFonts w:ascii="Times New Roman" w:hAnsi="Times New Roman" w:cs="Times New Roman"/>
          <w:sz w:val="24"/>
          <w:szCs w:val="24"/>
        </w:rPr>
        <w:t>,</w:t>
      </w:r>
      <w:r w:rsidR="4C6B0D51" w:rsidRPr="00527C05">
        <w:rPr>
          <w:rFonts w:ascii="Times New Roman" w:hAnsi="Times New Roman" w:cs="Times New Roman"/>
          <w:sz w:val="24"/>
          <w:szCs w:val="24"/>
        </w:rPr>
        <w:t xml:space="preserve"> and developing </w:t>
      </w:r>
      <w:r w:rsidR="6310A447" w:rsidRPr="00527C05">
        <w:rPr>
          <w:rFonts w:ascii="Times New Roman" w:hAnsi="Times New Roman" w:cs="Times New Roman"/>
          <w:sz w:val="24"/>
          <w:szCs w:val="24"/>
        </w:rPr>
        <w:t>a strong sense of academic community</w:t>
      </w:r>
      <w:r w:rsidR="0C277C33" w:rsidRPr="00527C05">
        <w:rPr>
          <w:rFonts w:ascii="Times New Roman" w:hAnsi="Times New Roman" w:cs="Times New Roman"/>
          <w:sz w:val="24"/>
          <w:szCs w:val="24"/>
        </w:rPr>
        <w:t xml:space="preserve">, </w:t>
      </w:r>
      <w:r w:rsidR="0F036881" w:rsidRPr="00527C05">
        <w:rPr>
          <w:rFonts w:ascii="Times New Roman" w:hAnsi="Times New Roman" w:cs="Times New Roman"/>
          <w:sz w:val="24"/>
          <w:szCs w:val="24"/>
        </w:rPr>
        <w:t xml:space="preserve">while </w:t>
      </w:r>
      <w:r w:rsidR="0C277C33" w:rsidRPr="00527C05">
        <w:rPr>
          <w:rFonts w:ascii="Times New Roman" w:hAnsi="Times New Roman" w:cs="Times New Roman"/>
          <w:sz w:val="24"/>
          <w:szCs w:val="24"/>
        </w:rPr>
        <w:t>mak</w:t>
      </w:r>
      <w:r w:rsidR="4A8F6925" w:rsidRPr="00527C05">
        <w:rPr>
          <w:rFonts w:ascii="Times New Roman" w:hAnsi="Times New Roman" w:cs="Times New Roman"/>
          <w:sz w:val="24"/>
          <w:szCs w:val="24"/>
        </w:rPr>
        <w:t>ing</w:t>
      </w:r>
      <w:r w:rsidR="0C277C33" w:rsidRPr="00527C05">
        <w:rPr>
          <w:rFonts w:ascii="Times New Roman" w:hAnsi="Times New Roman" w:cs="Times New Roman"/>
          <w:sz w:val="24"/>
          <w:szCs w:val="24"/>
        </w:rPr>
        <w:t xml:space="preserve"> student learning the highest prior</w:t>
      </w:r>
      <w:r w:rsidR="684D0AE7" w:rsidRPr="00527C05">
        <w:rPr>
          <w:rFonts w:ascii="Times New Roman" w:hAnsi="Times New Roman" w:cs="Times New Roman"/>
          <w:sz w:val="24"/>
          <w:szCs w:val="24"/>
        </w:rPr>
        <w:t>ity</w:t>
      </w:r>
      <w:r w:rsidR="7418E79D" w:rsidRPr="00527C05">
        <w:rPr>
          <w:rFonts w:ascii="Times New Roman" w:hAnsi="Times New Roman" w:cs="Times New Roman"/>
          <w:sz w:val="24"/>
          <w:szCs w:val="24"/>
        </w:rPr>
        <w:t xml:space="preserve"> </w:t>
      </w:r>
      <w:r w:rsidR="684D0AE7" w:rsidRPr="00527C05">
        <w:rPr>
          <w:rFonts w:ascii="Times New Roman" w:hAnsi="Times New Roman" w:cs="Times New Roman"/>
          <w:sz w:val="24"/>
          <w:szCs w:val="24"/>
        </w:rPr>
        <w:t>in the classroom</w:t>
      </w:r>
      <w:r w:rsidR="16F84D34" w:rsidRPr="00527C05">
        <w:rPr>
          <w:rFonts w:ascii="Times New Roman" w:hAnsi="Times New Roman" w:cs="Times New Roman"/>
          <w:sz w:val="24"/>
          <w:szCs w:val="24"/>
        </w:rPr>
        <w:t xml:space="preserve"> or online learning environment</w:t>
      </w:r>
      <w:r w:rsidR="19F68AF6" w:rsidRPr="00527C05">
        <w:rPr>
          <w:rFonts w:ascii="Times New Roman" w:hAnsi="Times New Roman" w:cs="Times New Roman"/>
          <w:sz w:val="24"/>
          <w:szCs w:val="24"/>
        </w:rPr>
        <w:t xml:space="preserve"> are other characteristics </w:t>
      </w:r>
      <w:r w:rsidR="7C752C33" w:rsidRPr="00527C05">
        <w:rPr>
          <w:rFonts w:ascii="Times New Roman" w:hAnsi="Times New Roman" w:cs="Times New Roman"/>
          <w:sz w:val="24"/>
          <w:szCs w:val="24"/>
        </w:rPr>
        <w:t>of excellent teachers</w:t>
      </w:r>
      <w:r w:rsidR="684D0AE7" w:rsidRPr="00527C05">
        <w:rPr>
          <w:rFonts w:ascii="Times New Roman" w:hAnsi="Times New Roman" w:cs="Times New Roman"/>
          <w:sz w:val="24"/>
          <w:szCs w:val="24"/>
        </w:rPr>
        <w:t>.</w:t>
      </w:r>
      <w:r w:rsidR="7C7C5C91" w:rsidRPr="00527C05">
        <w:rPr>
          <w:rFonts w:ascii="Times New Roman" w:hAnsi="Times New Roman" w:cs="Times New Roman"/>
          <w:sz w:val="24"/>
          <w:szCs w:val="24"/>
        </w:rPr>
        <w:t xml:space="preserve"> </w:t>
      </w:r>
      <w:r w:rsidR="194D4AB6" w:rsidRPr="00527C05">
        <w:rPr>
          <w:rFonts w:ascii="Times New Roman" w:hAnsi="Times New Roman" w:cs="Times New Roman"/>
          <w:sz w:val="24"/>
          <w:szCs w:val="24"/>
        </w:rPr>
        <w:t xml:space="preserve">Teaching excellence also </w:t>
      </w:r>
      <w:r w:rsidR="7699F84F" w:rsidRPr="00527C05">
        <w:rPr>
          <w:rFonts w:ascii="Times New Roman" w:hAnsi="Times New Roman" w:cs="Times New Roman"/>
          <w:sz w:val="24"/>
          <w:szCs w:val="24"/>
        </w:rPr>
        <w:t xml:space="preserve">encompasses variety </w:t>
      </w:r>
      <w:r w:rsidR="00D537DF">
        <w:rPr>
          <w:rFonts w:ascii="Times New Roman" w:hAnsi="Times New Roman" w:cs="Times New Roman"/>
          <w:sz w:val="24"/>
          <w:szCs w:val="24"/>
        </w:rPr>
        <w:t>in</w:t>
      </w:r>
      <w:r w:rsidR="778CF31B" w:rsidRPr="00527C05">
        <w:rPr>
          <w:rFonts w:ascii="Times New Roman" w:hAnsi="Times New Roman" w:cs="Times New Roman"/>
          <w:sz w:val="24"/>
          <w:szCs w:val="24"/>
        </w:rPr>
        <w:t xml:space="preserve"> </w:t>
      </w:r>
      <w:r w:rsidR="4187D827" w:rsidRPr="00527C05">
        <w:rPr>
          <w:rFonts w:ascii="Times New Roman" w:hAnsi="Times New Roman" w:cs="Times New Roman"/>
          <w:sz w:val="24"/>
          <w:szCs w:val="24"/>
        </w:rPr>
        <w:t xml:space="preserve">instructional approaches </w:t>
      </w:r>
      <w:r w:rsidR="0A01EB59" w:rsidRPr="00527C05">
        <w:rPr>
          <w:rFonts w:ascii="Times New Roman" w:hAnsi="Times New Roman" w:cs="Times New Roman"/>
          <w:sz w:val="24"/>
          <w:szCs w:val="24"/>
        </w:rPr>
        <w:t xml:space="preserve">and </w:t>
      </w:r>
      <w:r w:rsidR="0CF66221" w:rsidRPr="00527C05">
        <w:rPr>
          <w:rFonts w:ascii="Times New Roman" w:hAnsi="Times New Roman" w:cs="Times New Roman"/>
          <w:sz w:val="24"/>
          <w:szCs w:val="24"/>
        </w:rPr>
        <w:t xml:space="preserve">opportunities for student </w:t>
      </w:r>
      <w:r w:rsidR="0A01EB59" w:rsidRPr="00527C05">
        <w:rPr>
          <w:rFonts w:ascii="Times New Roman" w:hAnsi="Times New Roman" w:cs="Times New Roman"/>
          <w:sz w:val="24"/>
          <w:szCs w:val="24"/>
        </w:rPr>
        <w:t>participation</w:t>
      </w:r>
      <w:r w:rsidR="320475C2" w:rsidRPr="00527C05">
        <w:rPr>
          <w:rFonts w:ascii="Times New Roman" w:hAnsi="Times New Roman" w:cs="Times New Roman"/>
          <w:sz w:val="24"/>
          <w:szCs w:val="24"/>
        </w:rPr>
        <w:t xml:space="preserve"> which </w:t>
      </w:r>
      <w:r w:rsidR="0A01EB59" w:rsidRPr="00527C05">
        <w:rPr>
          <w:rFonts w:ascii="Times New Roman" w:hAnsi="Times New Roman" w:cs="Times New Roman"/>
          <w:sz w:val="24"/>
          <w:szCs w:val="24"/>
        </w:rPr>
        <w:t>instil</w:t>
      </w:r>
      <w:r w:rsidR="4EB87BF4" w:rsidRPr="00527C05">
        <w:rPr>
          <w:rFonts w:ascii="Times New Roman" w:hAnsi="Times New Roman" w:cs="Times New Roman"/>
          <w:sz w:val="24"/>
          <w:szCs w:val="24"/>
        </w:rPr>
        <w:t>ls</w:t>
      </w:r>
      <w:r w:rsidR="0A01EB59" w:rsidRPr="00527C05">
        <w:rPr>
          <w:rFonts w:ascii="Times New Roman" w:hAnsi="Times New Roman" w:cs="Times New Roman"/>
          <w:sz w:val="24"/>
          <w:szCs w:val="24"/>
        </w:rPr>
        <w:t xml:space="preserve"> a desire in students for life-long learning</w:t>
      </w:r>
      <w:r w:rsidR="3A1F0F77" w:rsidRPr="00527C05">
        <w:rPr>
          <w:rFonts w:ascii="Times New Roman" w:hAnsi="Times New Roman" w:cs="Times New Roman"/>
          <w:sz w:val="24"/>
          <w:szCs w:val="24"/>
        </w:rPr>
        <w:t>,</w:t>
      </w:r>
      <w:r w:rsidR="768BBF35" w:rsidRPr="00527C05">
        <w:rPr>
          <w:rFonts w:ascii="Times New Roman" w:hAnsi="Times New Roman" w:cs="Times New Roman"/>
          <w:sz w:val="24"/>
          <w:szCs w:val="24"/>
        </w:rPr>
        <w:t xml:space="preserve"> and</w:t>
      </w:r>
      <w:r w:rsidR="3A1F0F77" w:rsidRPr="00527C05">
        <w:rPr>
          <w:rFonts w:ascii="Times New Roman" w:hAnsi="Times New Roman" w:cs="Times New Roman"/>
          <w:sz w:val="24"/>
          <w:szCs w:val="24"/>
        </w:rPr>
        <w:t xml:space="preserve"> </w:t>
      </w:r>
      <w:r w:rsidR="0A01EB59" w:rsidRPr="00527C05">
        <w:rPr>
          <w:rFonts w:ascii="Times New Roman" w:hAnsi="Times New Roman" w:cs="Times New Roman"/>
          <w:sz w:val="24"/>
          <w:szCs w:val="24"/>
        </w:rPr>
        <w:t>inspir</w:t>
      </w:r>
      <w:r w:rsidR="7E57F89D" w:rsidRPr="00527C05">
        <w:rPr>
          <w:rFonts w:ascii="Times New Roman" w:hAnsi="Times New Roman" w:cs="Times New Roman"/>
          <w:sz w:val="24"/>
          <w:szCs w:val="24"/>
        </w:rPr>
        <w:t xml:space="preserve">es </w:t>
      </w:r>
      <w:r w:rsidR="46F44361" w:rsidRPr="00527C05">
        <w:rPr>
          <w:rFonts w:ascii="Times New Roman" w:hAnsi="Times New Roman" w:cs="Times New Roman"/>
          <w:sz w:val="24"/>
          <w:szCs w:val="24"/>
        </w:rPr>
        <w:t xml:space="preserve">them </w:t>
      </w:r>
      <w:r w:rsidR="0A01EB59" w:rsidRPr="00527C05">
        <w:rPr>
          <w:rFonts w:ascii="Times New Roman" w:hAnsi="Times New Roman" w:cs="Times New Roman"/>
          <w:sz w:val="24"/>
          <w:szCs w:val="24"/>
        </w:rPr>
        <w:t xml:space="preserve">to learn, grow and contribute as </w:t>
      </w:r>
      <w:r w:rsidR="0EE20F96" w:rsidRPr="00527C05">
        <w:rPr>
          <w:rFonts w:ascii="Times New Roman" w:hAnsi="Times New Roman" w:cs="Times New Roman"/>
          <w:sz w:val="24"/>
          <w:szCs w:val="24"/>
        </w:rPr>
        <w:t>principled global citizens</w:t>
      </w:r>
      <w:r w:rsidR="3AC45B31" w:rsidRPr="00527C05">
        <w:rPr>
          <w:rFonts w:ascii="Times New Roman" w:hAnsi="Times New Roman" w:cs="Times New Roman"/>
          <w:sz w:val="24"/>
          <w:szCs w:val="24"/>
        </w:rPr>
        <w:t xml:space="preserve">. </w:t>
      </w:r>
    </w:p>
    <w:p w14:paraId="657C5B11" w14:textId="66575F3A" w:rsidR="0071030B" w:rsidRPr="00527C05" w:rsidRDefault="0071030B" w:rsidP="00527C05">
      <w:pPr>
        <w:rPr>
          <w:rFonts w:ascii="Times New Roman" w:hAnsi="Times New Roman" w:cs="Times New Roman"/>
          <w:sz w:val="24"/>
          <w:szCs w:val="24"/>
        </w:rPr>
      </w:pPr>
    </w:p>
    <w:p w14:paraId="342E25C1" w14:textId="479B557C" w:rsidR="0071030B" w:rsidRPr="00527C05" w:rsidRDefault="0EE20F96" w:rsidP="00527C05">
      <w:pPr>
        <w:rPr>
          <w:rFonts w:ascii="Times New Roman" w:hAnsi="Times New Roman" w:cs="Times New Roman"/>
          <w:sz w:val="24"/>
          <w:szCs w:val="24"/>
        </w:rPr>
      </w:pPr>
      <w:r w:rsidRPr="00527C05">
        <w:rPr>
          <w:rFonts w:ascii="Times New Roman" w:hAnsi="Times New Roman" w:cs="Times New Roman"/>
          <w:sz w:val="24"/>
          <w:szCs w:val="24"/>
        </w:rPr>
        <w:t xml:space="preserve">It should be noted that this is not an exhaustive </w:t>
      </w:r>
      <w:r w:rsidR="19FFA418" w:rsidRPr="00527C05">
        <w:rPr>
          <w:rFonts w:ascii="Times New Roman" w:hAnsi="Times New Roman" w:cs="Times New Roman"/>
          <w:sz w:val="24"/>
          <w:szCs w:val="24"/>
        </w:rPr>
        <w:t xml:space="preserve">definition </w:t>
      </w:r>
      <w:r w:rsidRPr="00527C05">
        <w:rPr>
          <w:rFonts w:ascii="Times New Roman" w:hAnsi="Times New Roman" w:cs="Times New Roman"/>
          <w:sz w:val="24"/>
          <w:szCs w:val="24"/>
        </w:rPr>
        <w:t>and oth</w:t>
      </w:r>
      <w:r w:rsidR="41A01F97" w:rsidRPr="00527C05">
        <w:rPr>
          <w:rFonts w:ascii="Times New Roman" w:hAnsi="Times New Roman" w:cs="Times New Roman"/>
          <w:sz w:val="24"/>
          <w:szCs w:val="24"/>
        </w:rPr>
        <w:t xml:space="preserve">er characteristics </w:t>
      </w:r>
      <w:r w:rsidR="3F39694B" w:rsidRPr="00527C05">
        <w:rPr>
          <w:rFonts w:ascii="Times New Roman" w:hAnsi="Times New Roman" w:cs="Times New Roman"/>
          <w:sz w:val="24"/>
          <w:szCs w:val="24"/>
        </w:rPr>
        <w:t xml:space="preserve">that </w:t>
      </w:r>
      <w:r w:rsidR="41A01F97" w:rsidRPr="00527C05">
        <w:rPr>
          <w:rFonts w:ascii="Times New Roman" w:hAnsi="Times New Roman" w:cs="Times New Roman"/>
          <w:sz w:val="24"/>
          <w:szCs w:val="24"/>
        </w:rPr>
        <w:t>demonstrate teaching excellence</w:t>
      </w:r>
      <w:r w:rsidR="2B9948F3" w:rsidRPr="00527C05">
        <w:rPr>
          <w:rFonts w:ascii="Times New Roman" w:hAnsi="Times New Roman" w:cs="Times New Roman"/>
          <w:sz w:val="24"/>
          <w:szCs w:val="24"/>
        </w:rPr>
        <w:t xml:space="preserve"> exist beyond these.</w:t>
      </w:r>
      <w:r w:rsidR="57955181" w:rsidRPr="00527C05">
        <w:rPr>
          <w:rFonts w:ascii="Times New Roman" w:hAnsi="Times New Roman" w:cs="Times New Roman"/>
          <w:sz w:val="24"/>
          <w:szCs w:val="24"/>
        </w:rPr>
        <w:t xml:space="preserve"> </w:t>
      </w:r>
      <w:r w:rsidR="00DF0735" w:rsidRPr="00527C05">
        <w:rPr>
          <w:rFonts w:ascii="Times New Roman" w:hAnsi="Times New Roman" w:cs="Times New Roman"/>
          <w:sz w:val="24"/>
          <w:szCs w:val="24"/>
        </w:rPr>
        <w:t xml:space="preserve">An individual nominated for this award will be characterized by a proven commitment to enhance student engagement and learning, a reflective and intentional approach to teaching practices, and dedication to teaching improvement. </w:t>
      </w:r>
    </w:p>
    <w:p w14:paraId="37E27927" w14:textId="42051F35" w:rsidR="0071030B" w:rsidRPr="00527C05" w:rsidRDefault="0071030B" w:rsidP="00527C05">
      <w:pPr>
        <w:rPr>
          <w:rFonts w:ascii="Times New Roman" w:hAnsi="Times New Roman" w:cs="Times New Roman"/>
          <w:sz w:val="24"/>
          <w:szCs w:val="24"/>
        </w:rPr>
      </w:pPr>
    </w:p>
    <w:p w14:paraId="169DB7F0" w14:textId="381694DC"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 xml:space="preserve">The following list reflects significant criteria of distinguished teaching, though the Selection Committee is aware that opportunities to demonstrate </w:t>
      </w:r>
      <w:r w:rsidR="00824DA9" w:rsidRPr="00527C05">
        <w:rPr>
          <w:rFonts w:ascii="Times New Roman" w:hAnsi="Times New Roman" w:cs="Times New Roman"/>
          <w:sz w:val="24"/>
          <w:szCs w:val="24"/>
        </w:rPr>
        <w:t>all</w:t>
      </w:r>
      <w:r w:rsidRPr="00527C05">
        <w:rPr>
          <w:rFonts w:ascii="Times New Roman" w:hAnsi="Times New Roman" w:cs="Times New Roman"/>
          <w:sz w:val="24"/>
          <w:szCs w:val="24"/>
        </w:rPr>
        <w:t xml:space="preserve"> these characteristics may vary according to the institutional context</w:t>
      </w:r>
      <w:r w:rsidR="65C95AF4" w:rsidRPr="00527C05">
        <w:rPr>
          <w:rFonts w:ascii="Times New Roman" w:hAnsi="Times New Roman" w:cs="Times New Roman"/>
          <w:sz w:val="24"/>
          <w:szCs w:val="24"/>
        </w:rPr>
        <w:t>. N</w:t>
      </w:r>
      <w:r w:rsidRPr="00527C05">
        <w:rPr>
          <w:rFonts w:ascii="Times New Roman" w:hAnsi="Times New Roman" w:cs="Times New Roman"/>
          <w:sz w:val="24"/>
          <w:szCs w:val="24"/>
        </w:rPr>
        <w:t xml:space="preserve">ominees may also provide other </w:t>
      </w:r>
      <w:r w:rsidR="4FFBCD8C" w:rsidRPr="00527C05">
        <w:rPr>
          <w:rFonts w:ascii="Times New Roman" w:hAnsi="Times New Roman" w:cs="Times New Roman"/>
          <w:sz w:val="24"/>
          <w:szCs w:val="24"/>
        </w:rPr>
        <w:t xml:space="preserve">evidence </w:t>
      </w:r>
      <w:r w:rsidRPr="00527C05">
        <w:rPr>
          <w:rFonts w:ascii="Times New Roman" w:hAnsi="Times New Roman" w:cs="Times New Roman"/>
          <w:sz w:val="24"/>
          <w:szCs w:val="24"/>
        </w:rPr>
        <w:t>of teaching excellence</w:t>
      </w:r>
      <w:r w:rsidR="62202A8B" w:rsidRPr="00527C05">
        <w:rPr>
          <w:rFonts w:ascii="Times New Roman" w:hAnsi="Times New Roman" w:cs="Times New Roman"/>
          <w:sz w:val="24"/>
          <w:szCs w:val="24"/>
        </w:rPr>
        <w:t xml:space="preserve">. </w:t>
      </w:r>
    </w:p>
    <w:p w14:paraId="63516544" w14:textId="73089318" w:rsidR="6C35B9BA" w:rsidRPr="00527C05" w:rsidRDefault="6C35B9BA" w:rsidP="00527C05">
      <w:pPr>
        <w:rPr>
          <w:rFonts w:ascii="Times New Roman" w:hAnsi="Times New Roman" w:cs="Times New Roman"/>
          <w:sz w:val="24"/>
          <w:szCs w:val="24"/>
        </w:rPr>
      </w:pPr>
    </w:p>
    <w:p w14:paraId="60061E4C" w14:textId="799395F4" w:rsidR="0071030B" w:rsidRPr="00527C05" w:rsidRDefault="21F1661A" w:rsidP="00527C05">
      <w:pPr>
        <w:rPr>
          <w:rFonts w:ascii="Times New Roman" w:hAnsi="Times New Roman" w:cs="Times New Roman"/>
          <w:sz w:val="24"/>
          <w:szCs w:val="24"/>
        </w:rPr>
      </w:pPr>
      <w:r w:rsidRPr="00527C05">
        <w:rPr>
          <w:rFonts w:ascii="Times New Roman" w:hAnsi="Times New Roman" w:cs="Times New Roman"/>
          <w:sz w:val="24"/>
          <w:szCs w:val="24"/>
        </w:rPr>
        <w:t>Nominations will be assessed based on evidence of the nominee’s demonstrated capacity/ability to</w:t>
      </w:r>
      <w:r w:rsidR="3295980F" w:rsidRPr="00527C05">
        <w:rPr>
          <w:rFonts w:ascii="Times New Roman" w:hAnsi="Times New Roman" w:cs="Times New Roman"/>
          <w:sz w:val="24"/>
          <w:szCs w:val="24"/>
        </w:rPr>
        <w:t xml:space="preserve">: </w:t>
      </w:r>
    </w:p>
    <w:p w14:paraId="4B94D5A5" w14:textId="1370B162" w:rsidR="0071030B" w:rsidRPr="00E45BD4" w:rsidRDefault="4F76BC1C"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U</w:t>
      </w:r>
      <w:r w:rsidR="00DF0735" w:rsidRPr="00E45BD4">
        <w:rPr>
          <w:rFonts w:ascii="Times New Roman" w:hAnsi="Times New Roman" w:cs="Times New Roman"/>
          <w:sz w:val="24"/>
          <w:szCs w:val="24"/>
        </w:rPr>
        <w:t xml:space="preserve">se </w:t>
      </w:r>
      <w:r w:rsidR="7F89F47C" w:rsidRPr="00E45BD4">
        <w:rPr>
          <w:rFonts w:ascii="Times New Roman" w:hAnsi="Times New Roman" w:cs="Times New Roman"/>
          <w:sz w:val="24"/>
          <w:szCs w:val="24"/>
        </w:rPr>
        <w:t xml:space="preserve">disciplinary and SoTL </w:t>
      </w:r>
      <w:r w:rsidR="00DF0735" w:rsidRPr="00E45BD4">
        <w:rPr>
          <w:rFonts w:ascii="Times New Roman" w:hAnsi="Times New Roman" w:cs="Times New Roman"/>
          <w:sz w:val="24"/>
          <w:szCs w:val="24"/>
        </w:rPr>
        <w:t>research to adapt and develop teaching practice and inform course development;</w:t>
      </w:r>
    </w:p>
    <w:p w14:paraId="72D8A8A8" w14:textId="4134E2B1" w:rsidR="15E27482" w:rsidRPr="00E45BD4" w:rsidRDefault="15E27482"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Leverage innovative pedagogies and educational technologies in teaching and learning;</w:t>
      </w:r>
    </w:p>
    <w:p w14:paraId="584194E4" w14:textId="23FCB49F" w:rsidR="0071030B" w:rsidRPr="00E45BD4" w:rsidRDefault="5A4CEF9B"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A</w:t>
      </w:r>
      <w:r w:rsidR="00DF0735" w:rsidRPr="00E45BD4">
        <w:rPr>
          <w:rFonts w:ascii="Times New Roman" w:hAnsi="Times New Roman" w:cs="Times New Roman"/>
          <w:sz w:val="24"/>
          <w:szCs w:val="24"/>
        </w:rPr>
        <w:t>rouse</w:t>
      </w:r>
      <w:r w:rsidR="6943B41A" w:rsidRPr="00E45BD4">
        <w:rPr>
          <w:rFonts w:ascii="Times New Roman" w:hAnsi="Times New Roman" w:cs="Times New Roman"/>
          <w:sz w:val="24"/>
          <w:szCs w:val="24"/>
        </w:rPr>
        <w:t xml:space="preserve"> and motivate</w:t>
      </w:r>
      <w:r w:rsidR="00DF0735" w:rsidRPr="00E45BD4">
        <w:rPr>
          <w:rFonts w:ascii="Times New Roman" w:hAnsi="Times New Roman" w:cs="Times New Roman"/>
          <w:sz w:val="24"/>
          <w:szCs w:val="24"/>
        </w:rPr>
        <w:t xml:space="preserve"> student interest </w:t>
      </w:r>
      <w:r w:rsidR="6CFC80A5" w:rsidRPr="00E45BD4">
        <w:rPr>
          <w:rFonts w:ascii="Times New Roman" w:hAnsi="Times New Roman" w:cs="Times New Roman"/>
          <w:sz w:val="24"/>
          <w:szCs w:val="24"/>
        </w:rPr>
        <w:t xml:space="preserve">and establish the relevance of </w:t>
      </w:r>
      <w:r w:rsidR="00DF0735" w:rsidRPr="00E45BD4">
        <w:rPr>
          <w:rFonts w:ascii="Times New Roman" w:hAnsi="Times New Roman" w:cs="Times New Roman"/>
          <w:sz w:val="24"/>
          <w:szCs w:val="24"/>
        </w:rPr>
        <w:t>the subject;</w:t>
      </w:r>
    </w:p>
    <w:p w14:paraId="3656B9AB" w14:textId="21DA73D4" w:rsidR="0071030B" w:rsidRPr="00E45BD4" w:rsidRDefault="0FED7294"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Provide authentic learning experiences through relevant contexts and opportunities for (experiential and/or community-based) learning</w:t>
      </w:r>
      <w:r w:rsidR="536B5A36" w:rsidRPr="00E45BD4">
        <w:rPr>
          <w:rFonts w:ascii="Times New Roman" w:hAnsi="Times New Roman" w:cs="Times New Roman"/>
          <w:sz w:val="24"/>
          <w:szCs w:val="24"/>
        </w:rPr>
        <w:t>;</w:t>
      </w:r>
    </w:p>
    <w:p w14:paraId="45FB0818" w14:textId="02BC7E4E" w:rsidR="0071030B" w:rsidRPr="00E45BD4" w:rsidRDefault="6E0E4E9B"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lastRenderedPageBreak/>
        <w:t>Set and communicate clear goals and expectations for learning experiences in courses and individual learning activities</w:t>
      </w:r>
      <w:r w:rsidR="11F99D14" w:rsidRPr="00E45BD4">
        <w:rPr>
          <w:rFonts w:ascii="Times New Roman" w:hAnsi="Times New Roman" w:cs="Times New Roman"/>
          <w:sz w:val="24"/>
          <w:szCs w:val="24"/>
        </w:rPr>
        <w:t>;</w:t>
      </w:r>
    </w:p>
    <w:p w14:paraId="049F31CB" w14:textId="561A067F" w:rsidR="0071030B" w:rsidRPr="00E45BD4" w:rsidRDefault="1471A9F3"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 xml:space="preserve">Motivate and </w:t>
      </w:r>
      <w:r w:rsidR="00DF0735" w:rsidRPr="00E45BD4">
        <w:rPr>
          <w:rFonts w:ascii="Times New Roman" w:hAnsi="Times New Roman" w:cs="Times New Roman"/>
          <w:sz w:val="24"/>
          <w:szCs w:val="24"/>
        </w:rPr>
        <w:t>challenge students to achieve learning outcomes</w:t>
      </w:r>
      <w:r w:rsidR="08434532" w:rsidRPr="00E45BD4">
        <w:rPr>
          <w:rFonts w:ascii="Times New Roman" w:hAnsi="Times New Roman" w:cs="Times New Roman"/>
          <w:sz w:val="24"/>
          <w:szCs w:val="24"/>
        </w:rPr>
        <w:t xml:space="preserve">, </w:t>
      </w:r>
      <w:r w:rsidR="41B6224D" w:rsidRPr="00E45BD4">
        <w:rPr>
          <w:rFonts w:ascii="Times New Roman" w:hAnsi="Times New Roman" w:cs="Times New Roman"/>
          <w:sz w:val="24"/>
          <w:szCs w:val="24"/>
        </w:rPr>
        <w:t>goals,</w:t>
      </w:r>
      <w:r w:rsidR="08434532" w:rsidRPr="00E45BD4">
        <w:rPr>
          <w:rFonts w:ascii="Times New Roman" w:hAnsi="Times New Roman" w:cs="Times New Roman"/>
          <w:sz w:val="24"/>
          <w:szCs w:val="24"/>
        </w:rPr>
        <w:t xml:space="preserve"> and aspirations</w:t>
      </w:r>
      <w:r w:rsidR="00DF0735" w:rsidRPr="00E45BD4">
        <w:rPr>
          <w:rFonts w:ascii="Times New Roman" w:hAnsi="Times New Roman" w:cs="Times New Roman"/>
          <w:sz w:val="24"/>
          <w:szCs w:val="24"/>
        </w:rPr>
        <w:t xml:space="preserve"> </w:t>
      </w:r>
      <w:r w:rsidR="2C69EA0F" w:rsidRPr="00E45BD4">
        <w:rPr>
          <w:rFonts w:ascii="Times New Roman" w:hAnsi="Times New Roman" w:cs="Times New Roman"/>
          <w:sz w:val="24"/>
          <w:szCs w:val="24"/>
        </w:rPr>
        <w:t xml:space="preserve">as they </w:t>
      </w:r>
      <w:r w:rsidR="00DF0735" w:rsidRPr="00E45BD4">
        <w:rPr>
          <w:rFonts w:ascii="Times New Roman" w:hAnsi="Times New Roman" w:cs="Times New Roman"/>
          <w:sz w:val="24"/>
          <w:szCs w:val="24"/>
        </w:rPr>
        <w:t>develop critical thinking</w:t>
      </w:r>
      <w:r w:rsidR="3090CF4D" w:rsidRPr="00E45BD4">
        <w:rPr>
          <w:rFonts w:ascii="Times New Roman" w:hAnsi="Times New Roman" w:cs="Times New Roman"/>
          <w:sz w:val="24"/>
          <w:szCs w:val="24"/>
        </w:rPr>
        <w:t xml:space="preserve">, </w:t>
      </w:r>
      <w:r w:rsidR="00DF0735" w:rsidRPr="00E45BD4">
        <w:rPr>
          <w:rFonts w:ascii="Times New Roman" w:hAnsi="Times New Roman" w:cs="Times New Roman"/>
          <w:sz w:val="24"/>
          <w:szCs w:val="24"/>
        </w:rPr>
        <w:t>problem solving</w:t>
      </w:r>
      <w:r w:rsidR="7AB7EBF3" w:rsidRPr="00E45BD4">
        <w:rPr>
          <w:rFonts w:ascii="Times New Roman" w:hAnsi="Times New Roman" w:cs="Times New Roman"/>
          <w:sz w:val="24"/>
          <w:szCs w:val="24"/>
        </w:rPr>
        <w:t xml:space="preserve"> and analytical</w:t>
      </w:r>
      <w:r w:rsidR="00DF0735" w:rsidRPr="00E45BD4">
        <w:rPr>
          <w:rFonts w:ascii="Times New Roman" w:hAnsi="Times New Roman" w:cs="Times New Roman"/>
          <w:sz w:val="24"/>
          <w:szCs w:val="24"/>
        </w:rPr>
        <w:t xml:space="preserve"> abilities</w:t>
      </w:r>
      <w:r w:rsidR="3ED176AE" w:rsidRPr="00E45BD4">
        <w:rPr>
          <w:rFonts w:ascii="Times New Roman" w:hAnsi="Times New Roman" w:cs="Times New Roman"/>
          <w:sz w:val="24"/>
          <w:szCs w:val="24"/>
        </w:rPr>
        <w:t>,</w:t>
      </w:r>
      <w:r w:rsidR="7852807F" w:rsidRPr="00E45BD4">
        <w:rPr>
          <w:rFonts w:ascii="Times New Roman" w:hAnsi="Times New Roman" w:cs="Times New Roman"/>
          <w:sz w:val="24"/>
          <w:szCs w:val="24"/>
        </w:rPr>
        <w:t xml:space="preserve"> and capacit</w:t>
      </w:r>
      <w:r w:rsidR="11CB4621" w:rsidRPr="00E45BD4">
        <w:rPr>
          <w:rFonts w:ascii="Times New Roman" w:hAnsi="Times New Roman" w:cs="Times New Roman"/>
          <w:sz w:val="24"/>
          <w:szCs w:val="24"/>
        </w:rPr>
        <w:t>ies</w:t>
      </w:r>
      <w:r w:rsidR="7852807F" w:rsidRPr="00E45BD4">
        <w:rPr>
          <w:rFonts w:ascii="Times New Roman" w:hAnsi="Times New Roman" w:cs="Times New Roman"/>
          <w:sz w:val="24"/>
          <w:szCs w:val="24"/>
        </w:rPr>
        <w:t xml:space="preserve"> to learn independently</w:t>
      </w:r>
      <w:r w:rsidR="00DF0735" w:rsidRPr="00E45BD4">
        <w:rPr>
          <w:rFonts w:ascii="Times New Roman" w:hAnsi="Times New Roman" w:cs="Times New Roman"/>
          <w:sz w:val="24"/>
          <w:szCs w:val="24"/>
        </w:rPr>
        <w:t>;</w:t>
      </w:r>
    </w:p>
    <w:p w14:paraId="53128261" w14:textId="47879F87" w:rsidR="0071030B" w:rsidRPr="00E45BD4" w:rsidRDefault="59D1F09A"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E</w:t>
      </w:r>
      <w:r w:rsidR="27839350" w:rsidRPr="00E45BD4">
        <w:rPr>
          <w:rFonts w:ascii="Times New Roman" w:hAnsi="Times New Roman" w:cs="Times New Roman"/>
          <w:sz w:val="24"/>
          <w:szCs w:val="24"/>
        </w:rPr>
        <w:t xml:space="preserve">stablish a </w:t>
      </w:r>
      <w:r w:rsidR="08ACE16F" w:rsidRPr="00E45BD4">
        <w:rPr>
          <w:rFonts w:ascii="Times New Roman" w:hAnsi="Times New Roman" w:cs="Times New Roman"/>
          <w:sz w:val="24"/>
          <w:szCs w:val="24"/>
        </w:rPr>
        <w:t xml:space="preserve">class </w:t>
      </w:r>
      <w:r w:rsidR="27839350" w:rsidRPr="00E45BD4">
        <w:rPr>
          <w:rFonts w:ascii="Times New Roman" w:hAnsi="Times New Roman" w:cs="Times New Roman"/>
          <w:sz w:val="24"/>
          <w:szCs w:val="24"/>
        </w:rPr>
        <w:t xml:space="preserve">climate / culture where students can </w:t>
      </w:r>
      <w:r w:rsidR="58F8F366" w:rsidRPr="00E45BD4">
        <w:rPr>
          <w:rFonts w:ascii="Times New Roman" w:hAnsi="Times New Roman" w:cs="Times New Roman"/>
          <w:sz w:val="24"/>
          <w:szCs w:val="24"/>
        </w:rPr>
        <w:t xml:space="preserve">learn in a collaborative partnership based on trust, </w:t>
      </w:r>
      <w:r w:rsidR="18471360" w:rsidRPr="00E45BD4">
        <w:rPr>
          <w:rFonts w:ascii="Times New Roman" w:hAnsi="Times New Roman" w:cs="Times New Roman"/>
          <w:sz w:val="24"/>
          <w:szCs w:val="24"/>
        </w:rPr>
        <w:t>respect,</w:t>
      </w:r>
      <w:r w:rsidR="58F8F366" w:rsidRPr="00E45BD4">
        <w:rPr>
          <w:rFonts w:ascii="Times New Roman" w:hAnsi="Times New Roman" w:cs="Times New Roman"/>
          <w:sz w:val="24"/>
          <w:szCs w:val="24"/>
        </w:rPr>
        <w:t xml:space="preserve"> and equity</w:t>
      </w:r>
      <w:r w:rsidR="00DF0735" w:rsidRPr="00E45BD4">
        <w:rPr>
          <w:rFonts w:ascii="Times New Roman" w:hAnsi="Times New Roman" w:cs="Times New Roman"/>
          <w:sz w:val="24"/>
          <w:szCs w:val="24"/>
        </w:rPr>
        <w:t>;</w:t>
      </w:r>
    </w:p>
    <w:p w14:paraId="62486C05" w14:textId="3657AEBE" w:rsidR="0071030B" w:rsidRPr="00E45BD4" w:rsidRDefault="3CF57A10"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U</w:t>
      </w:r>
      <w:r w:rsidR="7FD85E6C" w:rsidRPr="00E45BD4">
        <w:rPr>
          <w:rFonts w:ascii="Times New Roman" w:hAnsi="Times New Roman" w:cs="Times New Roman"/>
          <w:sz w:val="24"/>
          <w:szCs w:val="24"/>
        </w:rPr>
        <w:t>se approaches to teaching and evaluation of learning that respect diverse student learning needs</w:t>
      </w:r>
      <w:r w:rsidR="57F94CF0" w:rsidRPr="00E45BD4">
        <w:rPr>
          <w:rFonts w:ascii="Times New Roman" w:hAnsi="Times New Roman" w:cs="Times New Roman"/>
          <w:sz w:val="24"/>
          <w:szCs w:val="24"/>
        </w:rPr>
        <w:t xml:space="preserve"> in line with UDL principles and EDID2</w:t>
      </w:r>
      <w:r w:rsidR="7FD85E6C" w:rsidRPr="00E45BD4">
        <w:rPr>
          <w:rFonts w:ascii="Times New Roman" w:hAnsi="Times New Roman" w:cs="Times New Roman"/>
          <w:sz w:val="24"/>
          <w:szCs w:val="24"/>
        </w:rPr>
        <w:t>;</w:t>
      </w:r>
    </w:p>
    <w:p w14:paraId="4306E367" w14:textId="3029133B" w:rsidR="0071030B" w:rsidRPr="00E45BD4" w:rsidRDefault="20E73AEB"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 xml:space="preserve">Design and </w:t>
      </w:r>
      <w:r w:rsidR="5AB82862" w:rsidRPr="00E45BD4">
        <w:rPr>
          <w:rFonts w:ascii="Times New Roman" w:hAnsi="Times New Roman" w:cs="Times New Roman"/>
          <w:sz w:val="24"/>
          <w:szCs w:val="24"/>
        </w:rPr>
        <w:t xml:space="preserve">implement </w:t>
      </w:r>
      <w:r w:rsidR="3EB1FC63" w:rsidRPr="00E45BD4">
        <w:rPr>
          <w:rFonts w:ascii="Times New Roman" w:hAnsi="Times New Roman" w:cs="Times New Roman"/>
          <w:sz w:val="24"/>
          <w:szCs w:val="24"/>
        </w:rPr>
        <w:t>authentic</w:t>
      </w:r>
      <w:r w:rsidR="79D4D8E7" w:rsidRPr="00E45BD4">
        <w:rPr>
          <w:rFonts w:ascii="Times New Roman" w:hAnsi="Times New Roman" w:cs="Times New Roman"/>
          <w:sz w:val="24"/>
          <w:szCs w:val="24"/>
        </w:rPr>
        <w:t xml:space="preserve">, </w:t>
      </w:r>
      <w:r w:rsidR="3EB1FC63" w:rsidRPr="00E45BD4">
        <w:rPr>
          <w:rFonts w:ascii="Times New Roman" w:hAnsi="Times New Roman" w:cs="Times New Roman"/>
          <w:sz w:val="24"/>
          <w:szCs w:val="24"/>
        </w:rPr>
        <w:t xml:space="preserve">effective formative and summative </w:t>
      </w:r>
      <w:r w:rsidR="00DF0735" w:rsidRPr="00E45BD4">
        <w:rPr>
          <w:rFonts w:ascii="Times New Roman" w:hAnsi="Times New Roman" w:cs="Times New Roman"/>
          <w:sz w:val="24"/>
          <w:szCs w:val="24"/>
        </w:rPr>
        <w:t xml:space="preserve">assessment methods that </w:t>
      </w:r>
      <w:r w:rsidR="354BCDAC" w:rsidRPr="00E45BD4">
        <w:rPr>
          <w:rFonts w:ascii="Times New Roman" w:hAnsi="Times New Roman" w:cs="Times New Roman"/>
          <w:sz w:val="24"/>
          <w:szCs w:val="24"/>
        </w:rPr>
        <w:t xml:space="preserve">enhance learning and </w:t>
      </w:r>
      <w:r w:rsidR="00DF0735" w:rsidRPr="00E45BD4">
        <w:rPr>
          <w:rFonts w:ascii="Times New Roman" w:hAnsi="Times New Roman" w:cs="Times New Roman"/>
          <w:sz w:val="24"/>
          <w:szCs w:val="24"/>
        </w:rPr>
        <w:t xml:space="preserve">are </w:t>
      </w:r>
      <w:r w:rsidR="61BC6039" w:rsidRPr="00E45BD4">
        <w:rPr>
          <w:rFonts w:ascii="Times New Roman" w:hAnsi="Times New Roman" w:cs="Times New Roman"/>
          <w:sz w:val="24"/>
          <w:szCs w:val="24"/>
        </w:rPr>
        <w:t xml:space="preserve">appropriately </w:t>
      </w:r>
      <w:r w:rsidR="00DF0735" w:rsidRPr="00E45BD4">
        <w:rPr>
          <w:rFonts w:ascii="Times New Roman" w:hAnsi="Times New Roman" w:cs="Times New Roman"/>
          <w:sz w:val="24"/>
          <w:szCs w:val="24"/>
        </w:rPr>
        <w:t>aligned with learning outcomes</w:t>
      </w:r>
      <w:r w:rsidR="0F1C7EB5" w:rsidRPr="00E45BD4">
        <w:rPr>
          <w:rFonts w:ascii="Times New Roman" w:hAnsi="Times New Roman" w:cs="Times New Roman"/>
          <w:sz w:val="24"/>
          <w:szCs w:val="24"/>
        </w:rPr>
        <w:t>, goals and aspirations</w:t>
      </w:r>
      <w:r w:rsidR="00DF0735" w:rsidRPr="00E45BD4">
        <w:rPr>
          <w:rFonts w:ascii="Times New Roman" w:hAnsi="Times New Roman" w:cs="Times New Roman"/>
          <w:sz w:val="24"/>
          <w:szCs w:val="24"/>
        </w:rPr>
        <w:t xml:space="preserve"> and instructional approaches;</w:t>
      </w:r>
    </w:p>
    <w:p w14:paraId="024828C3" w14:textId="19B81911" w:rsidR="0071030B" w:rsidRPr="00E45BD4" w:rsidRDefault="20BB5D20"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Design strategies to facilitate feedback (e.g.</w:t>
      </w:r>
      <w:r w:rsidR="7A2440CF" w:rsidRPr="00E45BD4">
        <w:rPr>
          <w:rFonts w:ascii="Times New Roman" w:hAnsi="Times New Roman" w:cs="Times New Roman"/>
          <w:sz w:val="24"/>
          <w:szCs w:val="24"/>
        </w:rPr>
        <w:t>,</w:t>
      </w:r>
      <w:r w:rsidRPr="00E45BD4">
        <w:rPr>
          <w:rFonts w:ascii="Times New Roman" w:hAnsi="Times New Roman" w:cs="Times New Roman"/>
          <w:sz w:val="24"/>
          <w:szCs w:val="24"/>
        </w:rPr>
        <w:t xml:space="preserve"> instructor, self, and/or peer) on students’ learning that </w:t>
      </w:r>
      <w:r w:rsidR="36EB2F5A" w:rsidRPr="00E45BD4">
        <w:rPr>
          <w:rFonts w:ascii="Times New Roman" w:hAnsi="Times New Roman" w:cs="Times New Roman"/>
          <w:sz w:val="24"/>
          <w:szCs w:val="24"/>
        </w:rPr>
        <w:t>motivates</w:t>
      </w:r>
      <w:r w:rsidRPr="00E45BD4">
        <w:rPr>
          <w:rFonts w:ascii="Times New Roman" w:hAnsi="Times New Roman" w:cs="Times New Roman"/>
          <w:sz w:val="24"/>
          <w:szCs w:val="24"/>
        </w:rPr>
        <w:t xml:space="preserve"> and </w:t>
      </w:r>
      <w:r w:rsidR="17C02627" w:rsidRPr="00E45BD4">
        <w:rPr>
          <w:rFonts w:ascii="Times New Roman" w:hAnsi="Times New Roman" w:cs="Times New Roman"/>
          <w:sz w:val="24"/>
          <w:szCs w:val="24"/>
        </w:rPr>
        <w:t>supports</w:t>
      </w:r>
      <w:r w:rsidRPr="00E45BD4">
        <w:rPr>
          <w:rFonts w:ascii="Times New Roman" w:hAnsi="Times New Roman" w:cs="Times New Roman"/>
          <w:sz w:val="24"/>
          <w:szCs w:val="24"/>
        </w:rPr>
        <w:t xml:space="preserve"> progressive learning and growth, along with application of newly acquired knowledge b</w:t>
      </w:r>
      <w:r w:rsidR="3C9D4EBA" w:rsidRPr="00E45BD4">
        <w:rPr>
          <w:rFonts w:ascii="Times New Roman" w:hAnsi="Times New Roman" w:cs="Times New Roman"/>
          <w:sz w:val="24"/>
          <w:szCs w:val="24"/>
        </w:rPr>
        <w:t xml:space="preserve">y </w:t>
      </w:r>
      <w:r w:rsidRPr="00E45BD4">
        <w:rPr>
          <w:rFonts w:ascii="Times New Roman" w:hAnsi="Times New Roman" w:cs="Times New Roman"/>
          <w:sz w:val="24"/>
          <w:szCs w:val="24"/>
        </w:rPr>
        <w:t>students</w:t>
      </w:r>
      <w:r w:rsidR="142F87E5" w:rsidRPr="00E45BD4">
        <w:rPr>
          <w:rFonts w:ascii="Times New Roman" w:hAnsi="Times New Roman" w:cs="Times New Roman"/>
          <w:sz w:val="24"/>
          <w:szCs w:val="24"/>
        </w:rPr>
        <w:t xml:space="preserve"> in their</w:t>
      </w:r>
      <w:r w:rsidRPr="00E45BD4">
        <w:rPr>
          <w:rFonts w:ascii="Times New Roman" w:hAnsi="Times New Roman" w:cs="Times New Roman"/>
          <w:sz w:val="24"/>
          <w:szCs w:val="24"/>
        </w:rPr>
        <w:t xml:space="preserve"> </w:t>
      </w:r>
      <w:r w:rsidR="587ACFAA" w:rsidRPr="00E45BD4">
        <w:rPr>
          <w:rFonts w:ascii="Times New Roman" w:hAnsi="Times New Roman" w:cs="Times New Roman"/>
          <w:sz w:val="24"/>
          <w:szCs w:val="24"/>
        </w:rPr>
        <w:t>lifelong</w:t>
      </w:r>
      <w:r w:rsidR="086BA2DD" w:rsidRPr="00E45BD4">
        <w:rPr>
          <w:rFonts w:ascii="Times New Roman" w:hAnsi="Times New Roman" w:cs="Times New Roman"/>
          <w:sz w:val="24"/>
          <w:szCs w:val="24"/>
        </w:rPr>
        <w:t xml:space="preserve"> </w:t>
      </w:r>
      <w:bookmarkStart w:id="0" w:name="_Int_MFpB2uuS"/>
      <w:r w:rsidRPr="00E45BD4">
        <w:rPr>
          <w:rFonts w:ascii="Times New Roman" w:hAnsi="Times New Roman" w:cs="Times New Roman"/>
          <w:sz w:val="24"/>
          <w:szCs w:val="24"/>
        </w:rPr>
        <w:t>activities</w:t>
      </w:r>
      <w:r w:rsidR="03703DEE" w:rsidRPr="00E45BD4">
        <w:rPr>
          <w:rFonts w:ascii="Times New Roman" w:hAnsi="Times New Roman" w:cs="Times New Roman"/>
          <w:sz w:val="24"/>
          <w:szCs w:val="24"/>
        </w:rPr>
        <w:t>;</w:t>
      </w:r>
      <w:bookmarkEnd w:id="0"/>
    </w:p>
    <w:p w14:paraId="7432F81C" w14:textId="25CC3C3D" w:rsidR="0071030B" w:rsidRPr="00E45BD4" w:rsidRDefault="52DA7D47"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 xml:space="preserve">Design meaningful learning experiences that </w:t>
      </w:r>
      <w:r w:rsidR="00DF0735" w:rsidRPr="00E45BD4">
        <w:rPr>
          <w:rFonts w:ascii="Times New Roman" w:hAnsi="Times New Roman" w:cs="Times New Roman"/>
          <w:sz w:val="24"/>
          <w:szCs w:val="24"/>
        </w:rPr>
        <w:t xml:space="preserve">encourage </w:t>
      </w:r>
      <w:r w:rsidR="7A7ED228" w:rsidRPr="00E45BD4">
        <w:rPr>
          <w:rFonts w:ascii="Times New Roman" w:hAnsi="Times New Roman" w:cs="Times New Roman"/>
          <w:sz w:val="24"/>
          <w:szCs w:val="24"/>
        </w:rPr>
        <w:t xml:space="preserve">active </w:t>
      </w:r>
      <w:r w:rsidR="00DF0735" w:rsidRPr="00E45BD4">
        <w:rPr>
          <w:rFonts w:ascii="Times New Roman" w:hAnsi="Times New Roman" w:cs="Times New Roman"/>
          <w:sz w:val="24"/>
          <w:szCs w:val="24"/>
        </w:rPr>
        <w:t>student participation in the learning process</w:t>
      </w:r>
      <w:r w:rsidR="2CC78D62" w:rsidRPr="00E45BD4">
        <w:rPr>
          <w:rFonts w:ascii="Times New Roman" w:hAnsi="Times New Roman" w:cs="Times New Roman"/>
          <w:sz w:val="24"/>
          <w:szCs w:val="24"/>
        </w:rPr>
        <w:t xml:space="preserve"> through collaboration between students, instructors</w:t>
      </w:r>
      <w:r w:rsidR="26DDF8C2" w:rsidRPr="00E45BD4">
        <w:rPr>
          <w:rFonts w:ascii="Times New Roman" w:hAnsi="Times New Roman" w:cs="Times New Roman"/>
          <w:sz w:val="24"/>
          <w:szCs w:val="24"/>
        </w:rPr>
        <w:t>,</w:t>
      </w:r>
      <w:r w:rsidR="2CC78D62" w:rsidRPr="00E45BD4">
        <w:rPr>
          <w:rFonts w:ascii="Times New Roman" w:hAnsi="Times New Roman" w:cs="Times New Roman"/>
          <w:sz w:val="24"/>
          <w:szCs w:val="24"/>
        </w:rPr>
        <w:t xml:space="preserve"> and where applicable, community partners</w:t>
      </w:r>
      <w:r w:rsidR="00DF0735" w:rsidRPr="00E45BD4">
        <w:rPr>
          <w:rFonts w:ascii="Times New Roman" w:hAnsi="Times New Roman" w:cs="Times New Roman"/>
          <w:sz w:val="24"/>
          <w:szCs w:val="24"/>
        </w:rPr>
        <w:t xml:space="preserve">; </w:t>
      </w:r>
    </w:p>
    <w:p w14:paraId="02B004F2" w14:textId="1A45B6F6" w:rsidR="7FDC9C6A" w:rsidRPr="00E45BD4" w:rsidRDefault="0483DB01"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 xml:space="preserve">Share how the nominee </w:t>
      </w:r>
      <w:r w:rsidR="31099CB5" w:rsidRPr="00E45BD4">
        <w:rPr>
          <w:rFonts w:ascii="Times New Roman" w:hAnsi="Times New Roman" w:cs="Times New Roman"/>
          <w:sz w:val="24"/>
          <w:szCs w:val="24"/>
        </w:rPr>
        <w:t xml:space="preserve">provides </w:t>
      </w:r>
      <w:r w:rsidR="2573BDAC" w:rsidRPr="00E45BD4">
        <w:rPr>
          <w:rFonts w:ascii="Times New Roman" w:hAnsi="Times New Roman" w:cs="Times New Roman"/>
          <w:sz w:val="24"/>
          <w:szCs w:val="24"/>
        </w:rPr>
        <w:t xml:space="preserve">equitable, </w:t>
      </w:r>
      <w:r w:rsidR="7662D691" w:rsidRPr="00E45BD4">
        <w:rPr>
          <w:rFonts w:ascii="Times New Roman" w:hAnsi="Times New Roman" w:cs="Times New Roman"/>
          <w:sz w:val="24"/>
          <w:szCs w:val="24"/>
        </w:rPr>
        <w:t>diverse,</w:t>
      </w:r>
      <w:r w:rsidR="2573BDAC" w:rsidRPr="00E45BD4">
        <w:rPr>
          <w:rFonts w:ascii="Times New Roman" w:hAnsi="Times New Roman" w:cs="Times New Roman"/>
          <w:sz w:val="24"/>
          <w:szCs w:val="24"/>
        </w:rPr>
        <w:t xml:space="preserve"> and inclusive learning </w:t>
      </w:r>
      <w:r w:rsidR="31099CB5" w:rsidRPr="00E45BD4">
        <w:rPr>
          <w:rFonts w:ascii="Times New Roman" w:hAnsi="Times New Roman" w:cs="Times New Roman"/>
          <w:sz w:val="24"/>
          <w:szCs w:val="24"/>
        </w:rPr>
        <w:t xml:space="preserve">opportunities for all students in their classes to succeed </w:t>
      </w:r>
      <w:r w:rsidR="54BD5CBB" w:rsidRPr="00E45BD4">
        <w:rPr>
          <w:rFonts w:ascii="Times New Roman" w:hAnsi="Times New Roman" w:cs="Times New Roman"/>
          <w:sz w:val="24"/>
          <w:szCs w:val="24"/>
        </w:rPr>
        <w:t xml:space="preserve">regardless of their gender, </w:t>
      </w:r>
      <w:r w:rsidR="581E6619" w:rsidRPr="00E45BD4">
        <w:rPr>
          <w:rFonts w:ascii="Times New Roman" w:hAnsi="Times New Roman" w:cs="Times New Roman"/>
          <w:sz w:val="24"/>
          <w:szCs w:val="24"/>
        </w:rPr>
        <w:t xml:space="preserve">racial or ethnic background, </w:t>
      </w:r>
      <w:r w:rsidR="259C1982" w:rsidRPr="00E45BD4">
        <w:rPr>
          <w:rFonts w:ascii="Times New Roman" w:hAnsi="Times New Roman" w:cs="Times New Roman"/>
          <w:sz w:val="24"/>
          <w:szCs w:val="24"/>
        </w:rPr>
        <w:t>Indigen</w:t>
      </w:r>
      <w:r w:rsidR="36AE80E7" w:rsidRPr="00E45BD4">
        <w:rPr>
          <w:rFonts w:ascii="Times New Roman" w:hAnsi="Times New Roman" w:cs="Times New Roman"/>
          <w:sz w:val="24"/>
          <w:szCs w:val="24"/>
        </w:rPr>
        <w:t>e</w:t>
      </w:r>
      <w:r w:rsidR="259C1982" w:rsidRPr="00E45BD4">
        <w:rPr>
          <w:rFonts w:ascii="Times New Roman" w:hAnsi="Times New Roman" w:cs="Times New Roman"/>
          <w:sz w:val="24"/>
          <w:szCs w:val="24"/>
        </w:rPr>
        <w:t xml:space="preserve">ity, </w:t>
      </w:r>
      <w:r w:rsidR="581E6619" w:rsidRPr="00E45BD4">
        <w:rPr>
          <w:rFonts w:ascii="Times New Roman" w:hAnsi="Times New Roman" w:cs="Times New Roman"/>
          <w:sz w:val="24"/>
          <w:szCs w:val="24"/>
        </w:rPr>
        <w:t xml:space="preserve">sexuality, </w:t>
      </w:r>
      <w:r w:rsidR="730D993B" w:rsidRPr="00E45BD4">
        <w:rPr>
          <w:rFonts w:ascii="Times New Roman" w:hAnsi="Times New Roman" w:cs="Times New Roman"/>
          <w:sz w:val="24"/>
          <w:szCs w:val="24"/>
        </w:rPr>
        <w:t xml:space="preserve">age, </w:t>
      </w:r>
      <w:r w:rsidR="6F51FF1E" w:rsidRPr="00E45BD4">
        <w:rPr>
          <w:rFonts w:ascii="Times New Roman" w:hAnsi="Times New Roman" w:cs="Times New Roman"/>
          <w:sz w:val="24"/>
          <w:szCs w:val="24"/>
        </w:rPr>
        <w:t>class background, disability, culture</w:t>
      </w:r>
      <w:r w:rsidR="4AD63BBE" w:rsidRPr="00E45BD4">
        <w:rPr>
          <w:rFonts w:ascii="Times New Roman" w:hAnsi="Times New Roman" w:cs="Times New Roman"/>
          <w:sz w:val="24"/>
          <w:szCs w:val="24"/>
        </w:rPr>
        <w:t>, etc.;</w:t>
      </w:r>
    </w:p>
    <w:p w14:paraId="3BDC0C3D" w14:textId="0181DD63" w:rsidR="4065AB90" w:rsidRPr="00E45BD4" w:rsidRDefault="4065AB90"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 xml:space="preserve">Display and demonstrate excellence in classroom management </w:t>
      </w:r>
      <w:r w:rsidR="03F87202" w:rsidRPr="00E45BD4">
        <w:rPr>
          <w:rFonts w:ascii="Times New Roman" w:hAnsi="Times New Roman" w:cs="Times New Roman"/>
          <w:sz w:val="24"/>
          <w:szCs w:val="24"/>
        </w:rPr>
        <w:t xml:space="preserve">in various settings </w:t>
      </w:r>
      <w:r w:rsidRPr="00E45BD4">
        <w:rPr>
          <w:rFonts w:ascii="Times New Roman" w:hAnsi="Times New Roman" w:cs="Times New Roman"/>
          <w:sz w:val="24"/>
          <w:szCs w:val="24"/>
        </w:rPr>
        <w:t>(</w:t>
      </w:r>
      <w:r w:rsidR="41A37A8C" w:rsidRPr="00E45BD4">
        <w:rPr>
          <w:rFonts w:ascii="Times New Roman" w:hAnsi="Times New Roman" w:cs="Times New Roman"/>
          <w:sz w:val="24"/>
          <w:szCs w:val="24"/>
        </w:rPr>
        <w:t>online, hybird, hyflex or face-to-face)</w:t>
      </w:r>
      <w:r w:rsidR="7162B200" w:rsidRPr="00E45BD4">
        <w:rPr>
          <w:rFonts w:ascii="Times New Roman" w:hAnsi="Times New Roman" w:cs="Times New Roman"/>
          <w:sz w:val="24"/>
          <w:szCs w:val="24"/>
        </w:rPr>
        <w:t>;</w:t>
      </w:r>
    </w:p>
    <w:p w14:paraId="61995843" w14:textId="6ACF3C9A" w:rsidR="668CDCB5" w:rsidRPr="00E45BD4" w:rsidRDefault="668CDCB5"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Active participation in curricular development beyond their own courses</w:t>
      </w:r>
    </w:p>
    <w:p w14:paraId="31C56EA7" w14:textId="08B2918E" w:rsidR="32749EBC" w:rsidRPr="00E45BD4" w:rsidRDefault="32749EBC"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Serve as a role model</w:t>
      </w:r>
      <w:r w:rsidR="7C9F798D" w:rsidRPr="00E45BD4">
        <w:rPr>
          <w:rFonts w:ascii="Times New Roman" w:hAnsi="Times New Roman" w:cs="Times New Roman"/>
          <w:sz w:val="24"/>
          <w:szCs w:val="24"/>
        </w:rPr>
        <w:t xml:space="preserve"> for excellence in teaching and learning</w:t>
      </w:r>
      <w:r w:rsidRPr="00E45BD4">
        <w:rPr>
          <w:rFonts w:ascii="Times New Roman" w:hAnsi="Times New Roman" w:cs="Times New Roman"/>
          <w:sz w:val="24"/>
          <w:szCs w:val="24"/>
        </w:rPr>
        <w:t xml:space="preserve"> for colleagues, locally </w:t>
      </w:r>
      <w:r w:rsidR="78572202" w:rsidRPr="00E45BD4">
        <w:rPr>
          <w:rFonts w:ascii="Times New Roman" w:hAnsi="Times New Roman" w:cs="Times New Roman"/>
          <w:sz w:val="24"/>
          <w:szCs w:val="24"/>
        </w:rPr>
        <w:t xml:space="preserve">and </w:t>
      </w:r>
      <w:r w:rsidRPr="00E45BD4">
        <w:rPr>
          <w:rFonts w:ascii="Times New Roman" w:hAnsi="Times New Roman" w:cs="Times New Roman"/>
          <w:sz w:val="24"/>
          <w:szCs w:val="24"/>
        </w:rPr>
        <w:t>regionally</w:t>
      </w:r>
      <w:r w:rsidR="59823FFA" w:rsidRPr="00E45BD4">
        <w:rPr>
          <w:rFonts w:ascii="Times New Roman" w:hAnsi="Times New Roman" w:cs="Times New Roman"/>
          <w:sz w:val="24"/>
          <w:szCs w:val="24"/>
        </w:rPr>
        <w:t>;</w:t>
      </w:r>
    </w:p>
    <w:p w14:paraId="1B098D2E" w14:textId="0DEA137D" w:rsidR="0071030B" w:rsidRPr="00E45BD4" w:rsidRDefault="537CF489" w:rsidP="00E45BD4">
      <w:pPr>
        <w:pStyle w:val="ListParagraph"/>
        <w:numPr>
          <w:ilvl w:val="0"/>
          <w:numId w:val="13"/>
        </w:numPr>
        <w:rPr>
          <w:rFonts w:ascii="Times New Roman" w:hAnsi="Times New Roman" w:cs="Times New Roman"/>
          <w:sz w:val="24"/>
          <w:szCs w:val="24"/>
        </w:rPr>
      </w:pPr>
      <w:r w:rsidRPr="00E45BD4">
        <w:rPr>
          <w:rFonts w:ascii="Times New Roman" w:hAnsi="Times New Roman" w:cs="Times New Roman"/>
          <w:sz w:val="24"/>
          <w:szCs w:val="24"/>
        </w:rPr>
        <w:t xml:space="preserve">Collect </w:t>
      </w:r>
      <w:r w:rsidR="240EDCA3" w:rsidRPr="00E45BD4">
        <w:rPr>
          <w:rFonts w:ascii="Times New Roman" w:hAnsi="Times New Roman" w:cs="Times New Roman"/>
          <w:sz w:val="24"/>
          <w:szCs w:val="24"/>
        </w:rPr>
        <w:t xml:space="preserve">and act on </w:t>
      </w:r>
      <w:r w:rsidRPr="00E45BD4">
        <w:rPr>
          <w:rFonts w:ascii="Times New Roman" w:hAnsi="Times New Roman" w:cs="Times New Roman"/>
          <w:sz w:val="24"/>
          <w:szCs w:val="24"/>
        </w:rPr>
        <w:t>feedback, engage in professional learning activities</w:t>
      </w:r>
      <w:r w:rsidR="32C1B87E" w:rsidRPr="00E45BD4">
        <w:rPr>
          <w:rFonts w:ascii="Times New Roman" w:hAnsi="Times New Roman" w:cs="Times New Roman"/>
          <w:sz w:val="24"/>
          <w:szCs w:val="24"/>
        </w:rPr>
        <w:t>,</w:t>
      </w:r>
      <w:r w:rsidRPr="00E45BD4">
        <w:rPr>
          <w:rFonts w:ascii="Times New Roman" w:hAnsi="Times New Roman" w:cs="Times New Roman"/>
          <w:sz w:val="24"/>
          <w:szCs w:val="24"/>
        </w:rPr>
        <w:t xml:space="preserve"> and reflect on </w:t>
      </w:r>
      <w:r w:rsidR="7FD85E6C" w:rsidRPr="00E45BD4">
        <w:rPr>
          <w:rFonts w:ascii="Times New Roman" w:hAnsi="Times New Roman" w:cs="Times New Roman"/>
          <w:sz w:val="24"/>
          <w:szCs w:val="24"/>
        </w:rPr>
        <w:t>teaching</w:t>
      </w:r>
      <w:r w:rsidR="40C3DF71" w:rsidRPr="00E45BD4">
        <w:rPr>
          <w:rFonts w:ascii="Times New Roman" w:hAnsi="Times New Roman" w:cs="Times New Roman"/>
          <w:sz w:val="24"/>
          <w:szCs w:val="24"/>
        </w:rPr>
        <w:t xml:space="preserve">. </w:t>
      </w:r>
      <w:r w:rsidR="2CB7B3FF" w:rsidRPr="00E45BD4">
        <w:rPr>
          <w:rFonts w:ascii="Times New Roman" w:hAnsi="Times New Roman" w:cs="Times New Roman"/>
          <w:sz w:val="24"/>
          <w:szCs w:val="24"/>
        </w:rPr>
        <w:t>F</w:t>
      </w:r>
      <w:r w:rsidR="7FD85E6C" w:rsidRPr="00E45BD4">
        <w:rPr>
          <w:rFonts w:ascii="Times New Roman" w:hAnsi="Times New Roman" w:cs="Times New Roman"/>
          <w:sz w:val="24"/>
          <w:szCs w:val="24"/>
        </w:rPr>
        <w:t xml:space="preserve">or </w:t>
      </w:r>
      <w:r w:rsidR="72569497" w:rsidRPr="00E45BD4">
        <w:rPr>
          <w:rFonts w:ascii="Times New Roman" w:hAnsi="Times New Roman" w:cs="Times New Roman"/>
          <w:sz w:val="24"/>
          <w:szCs w:val="24"/>
        </w:rPr>
        <w:t>example,</w:t>
      </w:r>
      <w:r w:rsidR="7FD85E6C" w:rsidRPr="00E45BD4">
        <w:rPr>
          <w:rFonts w:ascii="Times New Roman" w:hAnsi="Times New Roman" w:cs="Times New Roman"/>
          <w:sz w:val="24"/>
          <w:szCs w:val="24"/>
        </w:rPr>
        <w:t xml:space="preserve"> by</w:t>
      </w:r>
    </w:p>
    <w:p w14:paraId="1299C43A" w14:textId="51A2F7CC" w:rsidR="0071030B" w:rsidRPr="00E45BD4" w:rsidRDefault="00DF0735" w:rsidP="00E45BD4">
      <w:pPr>
        <w:pStyle w:val="ListParagraph"/>
        <w:numPr>
          <w:ilvl w:val="0"/>
          <w:numId w:val="14"/>
        </w:numPr>
        <w:rPr>
          <w:rFonts w:ascii="Times New Roman" w:hAnsi="Times New Roman" w:cs="Times New Roman"/>
          <w:sz w:val="24"/>
          <w:szCs w:val="24"/>
        </w:rPr>
      </w:pPr>
      <w:r w:rsidRPr="00E45BD4">
        <w:rPr>
          <w:rFonts w:ascii="Times New Roman" w:hAnsi="Times New Roman" w:cs="Times New Roman"/>
          <w:sz w:val="24"/>
          <w:szCs w:val="24"/>
        </w:rPr>
        <w:t>engaging in the scholarship of teaching and learning;</w:t>
      </w:r>
    </w:p>
    <w:p w14:paraId="307578DE" w14:textId="245ADE40" w:rsidR="0071030B" w:rsidRPr="00E45BD4" w:rsidRDefault="00DF0735" w:rsidP="00E45BD4">
      <w:pPr>
        <w:pStyle w:val="ListParagraph"/>
        <w:numPr>
          <w:ilvl w:val="0"/>
          <w:numId w:val="14"/>
        </w:numPr>
        <w:rPr>
          <w:rFonts w:ascii="Times New Roman" w:hAnsi="Times New Roman" w:cs="Times New Roman"/>
          <w:sz w:val="24"/>
          <w:szCs w:val="24"/>
        </w:rPr>
      </w:pPr>
      <w:r w:rsidRPr="00E45BD4">
        <w:rPr>
          <w:rFonts w:ascii="Times New Roman" w:hAnsi="Times New Roman" w:cs="Times New Roman"/>
          <w:sz w:val="24"/>
          <w:szCs w:val="24"/>
        </w:rPr>
        <w:t xml:space="preserve">sharing </w:t>
      </w:r>
      <w:r w:rsidR="40A1CD86" w:rsidRPr="00E45BD4">
        <w:rPr>
          <w:rFonts w:ascii="Times New Roman" w:hAnsi="Times New Roman" w:cs="Times New Roman"/>
          <w:sz w:val="24"/>
          <w:szCs w:val="24"/>
        </w:rPr>
        <w:t xml:space="preserve">effective </w:t>
      </w:r>
      <w:r w:rsidR="6A64EE38" w:rsidRPr="00E45BD4">
        <w:rPr>
          <w:rFonts w:ascii="Times New Roman" w:hAnsi="Times New Roman" w:cs="Times New Roman"/>
          <w:sz w:val="24"/>
          <w:szCs w:val="24"/>
        </w:rPr>
        <w:t xml:space="preserve">teaching and learning </w:t>
      </w:r>
      <w:r w:rsidRPr="00E45BD4">
        <w:rPr>
          <w:rFonts w:ascii="Times New Roman" w:hAnsi="Times New Roman" w:cs="Times New Roman"/>
          <w:sz w:val="24"/>
          <w:szCs w:val="24"/>
        </w:rPr>
        <w:t>practice</w:t>
      </w:r>
      <w:r w:rsidR="46AD0820" w:rsidRPr="00E45BD4">
        <w:rPr>
          <w:rFonts w:ascii="Times New Roman" w:hAnsi="Times New Roman" w:cs="Times New Roman"/>
          <w:sz w:val="24"/>
          <w:szCs w:val="24"/>
        </w:rPr>
        <w:t>s</w:t>
      </w:r>
      <w:r w:rsidRPr="00E45BD4">
        <w:rPr>
          <w:rFonts w:ascii="Times New Roman" w:hAnsi="Times New Roman" w:cs="Times New Roman"/>
          <w:sz w:val="24"/>
          <w:szCs w:val="24"/>
        </w:rPr>
        <w:t xml:space="preserve"> with others through workshops, presentations, or publications on teaching and learning; or</w:t>
      </w:r>
    </w:p>
    <w:p w14:paraId="63032BE8" w14:textId="39469175" w:rsidR="00DF0735" w:rsidRPr="00E45BD4" w:rsidRDefault="00DF0735" w:rsidP="00E45BD4">
      <w:pPr>
        <w:pStyle w:val="ListParagraph"/>
        <w:numPr>
          <w:ilvl w:val="0"/>
          <w:numId w:val="14"/>
        </w:numPr>
        <w:rPr>
          <w:rFonts w:ascii="Times New Roman" w:hAnsi="Times New Roman" w:cs="Times New Roman"/>
          <w:sz w:val="24"/>
          <w:szCs w:val="24"/>
        </w:rPr>
      </w:pPr>
      <w:r w:rsidRPr="00E45BD4">
        <w:rPr>
          <w:rFonts w:ascii="Times New Roman" w:hAnsi="Times New Roman" w:cs="Times New Roman"/>
          <w:sz w:val="24"/>
          <w:szCs w:val="24"/>
        </w:rPr>
        <w:t>participating in professional development activities to enhance teaching practice.</w:t>
      </w:r>
    </w:p>
    <w:p w14:paraId="0D2F9B38" w14:textId="03DFC0B4" w:rsidR="1E50770E" w:rsidRPr="00E45BD4" w:rsidRDefault="1E50770E" w:rsidP="00E45BD4">
      <w:pPr>
        <w:pStyle w:val="ListParagraph"/>
        <w:numPr>
          <w:ilvl w:val="0"/>
          <w:numId w:val="14"/>
        </w:numPr>
        <w:rPr>
          <w:rFonts w:ascii="Times New Roman" w:hAnsi="Times New Roman" w:cs="Times New Roman"/>
          <w:sz w:val="24"/>
          <w:szCs w:val="24"/>
        </w:rPr>
      </w:pPr>
      <w:r w:rsidRPr="00E45BD4">
        <w:rPr>
          <w:rFonts w:ascii="Times New Roman" w:hAnsi="Times New Roman" w:cs="Times New Roman"/>
          <w:sz w:val="24"/>
          <w:szCs w:val="24"/>
        </w:rPr>
        <w:t>having positive and lasting impact on student learning</w:t>
      </w:r>
      <w:r w:rsidR="21303491" w:rsidRPr="00E45BD4">
        <w:rPr>
          <w:rFonts w:ascii="Times New Roman" w:hAnsi="Times New Roman" w:cs="Times New Roman"/>
          <w:sz w:val="24"/>
          <w:szCs w:val="24"/>
        </w:rPr>
        <w:t xml:space="preserve"> beyond the classroom</w:t>
      </w:r>
      <w:r w:rsidR="190AA110" w:rsidRPr="00E45BD4">
        <w:rPr>
          <w:rFonts w:ascii="Times New Roman" w:hAnsi="Times New Roman" w:cs="Times New Roman"/>
          <w:sz w:val="24"/>
          <w:szCs w:val="24"/>
        </w:rPr>
        <w:t xml:space="preserve"> and/or online learning environment</w:t>
      </w:r>
      <w:r w:rsidR="45B04BD2" w:rsidRPr="00E45BD4">
        <w:rPr>
          <w:rFonts w:ascii="Times New Roman" w:hAnsi="Times New Roman" w:cs="Times New Roman"/>
          <w:sz w:val="24"/>
          <w:szCs w:val="24"/>
        </w:rPr>
        <w:t>.</w:t>
      </w:r>
    </w:p>
    <w:p w14:paraId="1BF00FE8" w14:textId="6BF9DCCE" w:rsidR="28501A17" w:rsidRPr="00527C05" w:rsidRDefault="28501A17" w:rsidP="00527C05">
      <w:pPr>
        <w:rPr>
          <w:rFonts w:ascii="Times New Roman" w:hAnsi="Times New Roman" w:cs="Times New Roman"/>
          <w:sz w:val="24"/>
          <w:szCs w:val="24"/>
        </w:rPr>
      </w:pPr>
    </w:p>
    <w:p w14:paraId="1323539A" w14:textId="77777777" w:rsidR="00FD72D0" w:rsidRPr="00527C05" w:rsidRDefault="00FD72D0" w:rsidP="00527C05">
      <w:pPr>
        <w:rPr>
          <w:rFonts w:ascii="Times New Roman" w:hAnsi="Times New Roman" w:cs="Times New Roman"/>
          <w:sz w:val="24"/>
          <w:szCs w:val="24"/>
        </w:rPr>
      </w:pPr>
    </w:p>
    <w:p w14:paraId="683E930C" w14:textId="77777777" w:rsidR="00FD72D0" w:rsidRPr="003605A3" w:rsidRDefault="45B04BD2" w:rsidP="00B36315">
      <w:pPr>
        <w:ind w:left="720" w:right="720"/>
        <w:rPr>
          <w:rFonts w:ascii="Times New Roman" w:hAnsi="Times New Roman" w:cs="Times New Roman"/>
          <w:b/>
          <w:bCs/>
          <w:sz w:val="28"/>
          <w:szCs w:val="28"/>
        </w:rPr>
      </w:pPr>
      <w:r w:rsidRPr="003605A3">
        <w:rPr>
          <w:rFonts w:ascii="Times New Roman" w:hAnsi="Times New Roman" w:cs="Times New Roman"/>
          <w:b/>
          <w:bCs/>
          <w:sz w:val="28"/>
          <w:szCs w:val="28"/>
        </w:rPr>
        <w:t>Given the superb quality of nominees, simply fulfilling the nomination criteria may not, in itself, be sufficient to receive a Distinguished Teaching Award. Therefore, the Committee encourages nominees to demonstrate not only how they meet, but how they surpass, these criteria.</w:t>
      </w:r>
    </w:p>
    <w:p w14:paraId="713F0F14" w14:textId="77777777" w:rsidR="00FD72D0" w:rsidRPr="00527C05" w:rsidRDefault="00FD72D0" w:rsidP="00527C05">
      <w:pPr>
        <w:rPr>
          <w:rFonts w:ascii="Times New Roman" w:hAnsi="Times New Roman" w:cs="Times New Roman"/>
          <w:sz w:val="24"/>
          <w:szCs w:val="24"/>
        </w:rPr>
      </w:pPr>
    </w:p>
    <w:p w14:paraId="3D628B46" w14:textId="77777777" w:rsidR="00FD72D0" w:rsidRPr="00527C05" w:rsidRDefault="00FD72D0" w:rsidP="00527C05">
      <w:pPr>
        <w:rPr>
          <w:rFonts w:ascii="Times New Roman" w:hAnsi="Times New Roman" w:cs="Times New Roman"/>
          <w:sz w:val="24"/>
          <w:szCs w:val="24"/>
        </w:rPr>
      </w:pPr>
    </w:p>
    <w:p w14:paraId="3412C321" w14:textId="77777777" w:rsidR="00AB2121" w:rsidRPr="00527C05" w:rsidRDefault="00AB2121" w:rsidP="00527C05">
      <w:pPr>
        <w:rPr>
          <w:rFonts w:ascii="Times New Roman" w:hAnsi="Times New Roman" w:cs="Times New Roman"/>
          <w:sz w:val="24"/>
          <w:szCs w:val="24"/>
        </w:rPr>
      </w:pPr>
    </w:p>
    <w:p w14:paraId="47C5F9D3" w14:textId="4ED4A3F3" w:rsidR="0071030B" w:rsidRPr="00E45BD4" w:rsidRDefault="00DF0735" w:rsidP="00527C05">
      <w:pPr>
        <w:rPr>
          <w:rFonts w:ascii="Times New Roman" w:hAnsi="Times New Roman" w:cs="Times New Roman"/>
          <w:b/>
          <w:bCs/>
          <w:sz w:val="24"/>
          <w:szCs w:val="24"/>
        </w:rPr>
      </w:pPr>
      <w:r w:rsidRPr="00E45BD4">
        <w:rPr>
          <w:rFonts w:ascii="Times New Roman" w:hAnsi="Times New Roman" w:cs="Times New Roman"/>
          <w:b/>
          <w:bCs/>
          <w:sz w:val="24"/>
          <w:szCs w:val="24"/>
        </w:rPr>
        <w:lastRenderedPageBreak/>
        <w:t>Eligibility</w:t>
      </w:r>
      <w:r w:rsidR="3115708E" w:rsidRPr="00E45BD4">
        <w:rPr>
          <w:rFonts w:ascii="Times New Roman" w:hAnsi="Times New Roman" w:cs="Times New Roman"/>
          <w:b/>
          <w:bCs/>
          <w:sz w:val="24"/>
          <w:szCs w:val="24"/>
        </w:rPr>
        <w:t xml:space="preserve"> </w:t>
      </w:r>
    </w:p>
    <w:p w14:paraId="6D98A12B" w14:textId="77777777" w:rsidR="0071030B" w:rsidRPr="00527C05" w:rsidRDefault="0071030B" w:rsidP="00527C05">
      <w:pPr>
        <w:rPr>
          <w:rFonts w:ascii="Times New Roman" w:hAnsi="Times New Roman" w:cs="Times New Roman"/>
          <w:sz w:val="24"/>
          <w:szCs w:val="24"/>
        </w:rPr>
      </w:pPr>
    </w:p>
    <w:p w14:paraId="4658895C" w14:textId="5FF98BB4" w:rsidR="0071030B" w:rsidRPr="00761C48" w:rsidRDefault="00DF0735"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 xml:space="preserve">Full-time, part-time, </w:t>
      </w:r>
      <w:r w:rsidR="08DFF334" w:rsidRPr="00761C48">
        <w:rPr>
          <w:rFonts w:ascii="Times New Roman" w:hAnsi="Times New Roman" w:cs="Times New Roman"/>
          <w:sz w:val="24"/>
          <w:szCs w:val="24"/>
        </w:rPr>
        <w:t xml:space="preserve">sessional </w:t>
      </w:r>
      <w:r w:rsidRPr="00761C48">
        <w:rPr>
          <w:rFonts w:ascii="Times New Roman" w:hAnsi="Times New Roman" w:cs="Times New Roman"/>
          <w:sz w:val="24"/>
          <w:szCs w:val="24"/>
        </w:rPr>
        <w:t xml:space="preserve">and limited term faculty members are eligible for nomination. Those nominated must be members of the teaching faculty, with a </w:t>
      </w:r>
      <w:r w:rsidR="62AB5E96" w:rsidRPr="00761C48">
        <w:rPr>
          <w:rFonts w:ascii="Times New Roman" w:hAnsi="Times New Roman" w:cs="Times New Roman"/>
          <w:sz w:val="24"/>
          <w:szCs w:val="24"/>
        </w:rPr>
        <w:t>typical load</w:t>
      </w:r>
      <w:r w:rsidRPr="00761C48">
        <w:rPr>
          <w:rFonts w:ascii="Times New Roman" w:hAnsi="Times New Roman" w:cs="Times New Roman"/>
          <w:sz w:val="24"/>
          <w:szCs w:val="24"/>
        </w:rPr>
        <w:t xml:space="preserve"> for their discipline, level, or term of appointment as determined by their nominating institution.</w:t>
      </w:r>
    </w:p>
    <w:p w14:paraId="5997CC1D" w14:textId="77777777" w:rsidR="0071030B" w:rsidRPr="00527C05" w:rsidRDefault="0071030B" w:rsidP="00527C05">
      <w:pPr>
        <w:rPr>
          <w:rFonts w:ascii="Times New Roman" w:hAnsi="Times New Roman" w:cs="Times New Roman"/>
          <w:sz w:val="24"/>
          <w:szCs w:val="24"/>
        </w:rPr>
      </w:pPr>
    </w:p>
    <w:p w14:paraId="37CDFCB6" w14:textId="77777777" w:rsidR="0071030B" w:rsidRPr="00761C48" w:rsidRDefault="00DF0735"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Chairs and department heads who continue to teach a minimum of half a normal teaching load are eligible for nomination.</w:t>
      </w:r>
    </w:p>
    <w:p w14:paraId="110FFD37" w14:textId="77777777" w:rsidR="0071030B" w:rsidRPr="00527C05" w:rsidRDefault="0071030B" w:rsidP="00527C05">
      <w:pPr>
        <w:rPr>
          <w:rFonts w:ascii="Times New Roman" w:hAnsi="Times New Roman" w:cs="Times New Roman"/>
          <w:sz w:val="24"/>
          <w:szCs w:val="24"/>
        </w:rPr>
      </w:pPr>
    </w:p>
    <w:p w14:paraId="4D3B8266" w14:textId="77777777" w:rsidR="0071030B" w:rsidRPr="00761C48" w:rsidRDefault="00DF0735"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Academic administrators, such as Presidents, Vice-Presidents, Deans and full-time Directors of teaching centres who do not teach this minimum load and/or whose primary role includes educational leadership or promoting teaching excellence are not eligible.</w:t>
      </w:r>
    </w:p>
    <w:p w14:paraId="6B699379" w14:textId="77777777" w:rsidR="0071030B" w:rsidRPr="00527C05" w:rsidRDefault="0071030B" w:rsidP="00527C05">
      <w:pPr>
        <w:rPr>
          <w:rFonts w:ascii="Times New Roman" w:hAnsi="Times New Roman" w:cs="Times New Roman"/>
          <w:sz w:val="24"/>
          <w:szCs w:val="24"/>
        </w:rPr>
      </w:pPr>
    </w:p>
    <w:p w14:paraId="1BC0F22C" w14:textId="77777777" w:rsidR="0071030B" w:rsidRPr="00761C48" w:rsidRDefault="00DF0735"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Previous recipients of 3M National Teaching Fellowships are ineligible to be nominated for an AAU Distinguished Teaching Award, as the AAU awards are intended to be a progression to this award.</w:t>
      </w:r>
    </w:p>
    <w:p w14:paraId="3FE9F23F" w14:textId="77777777" w:rsidR="0071030B" w:rsidRPr="00527C05" w:rsidRDefault="0071030B" w:rsidP="00527C05">
      <w:pPr>
        <w:rPr>
          <w:rFonts w:ascii="Times New Roman" w:hAnsi="Times New Roman" w:cs="Times New Roman"/>
          <w:sz w:val="24"/>
          <w:szCs w:val="24"/>
        </w:rPr>
      </w:pPr>
    </w:p>
    <w:p w14:paraId="0502B3AE" w14:textId="77777777" w:rsidR="0071030B" w:rsidRPr="00761C48" w:rsidRDefault="00DF0735"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No current member of the AAU Coordinating Committee on Faculty Development may be nominated.</w:t>
      </w:r>
    </w:p>
    <w:p w14:paraId="1F72F646" w14:textId="77777777" w:rsidR="0071030B" w:rsidRPr="00527C05" w:rsidRDefault="0071030B" w:rsidP="00527C05">
      <w:pPr>
        <w:rPr>
          <w:rFonts w:ascii="Times New Roman" w:hAnsi="Times New Roman" w:cs="Times New Roman"/>
          <w:sz w:val="24"/>
          <w:szCs w:val="24"/>
        </w:rPr>
      </w:pPr>
    </w:p>
    <w:p w14:paraId="50617BB9" w14:textId="40D58868" w:rsidR="0071030B" w:rsidRPr="00761C48" w:rsidRDefault="7FD85E6C"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A nominee may be selected according to a procedure established by the university</w:t>
      </w:r>
      <w:r w:rsidR="552C3A14" w:rsidRPr="00761C48">
        <w:rPr>
          <w:rFonts w:ascii="Times New Roman" w:hAnsi="Times New Roman" w:cs="Times New Roman"/>
          <w:sz w:val="24"/>
          <w:szCs w:val="24"/>
        </w:rPr>
        <w:t>.</w:t>
      </w:r>
    </w:p>
    <w:p w14:paraId="664EC883" w14:textId="020342BC" w:rsidR="0071030B" w:rsidRPr="00527C05" w:rsidRDefault="0071030B" w:rsidP="00527C05">
      <w:pPr>
        <w:rPr>
          <w:rFonts w:ascii="Times New Roman" w:hAnsi="Times New Roman" w:cs="Times New Roman"/>
          <w:sz w:val="24"/>
          <w:szCs w:val="24"/>
        </w:rPr>
      </w:pPr>
    </w:p>
    <w:p w14:paraId="7A3A8CCC" w14:textId="55236A10" w:rsidR="0071030B" w:rsidRPr="00761C48" w:rsidRDefault="27982CE0"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 xml:space="preserve">A nominee </w:t>
      </w:r>
      <w:r w:rsidR="658F88E8" w:rsidRPr="00761C48">
        <w:rPr>
          <w:rFonts w:ascii="Times New Roman" w:hAnsi="Times New Roman" w:cs="Times New Roman"/>
          <w:sz w:val="24"/>
          <w:szCs w:val="24"/>
        </w:rPr>
        <w:t>need not have received a previous teaching award</w:t>
      </w:r>
      <w:r w:rsidR="7FD85E6C" w:rsidRPr="00761C48">
        <w:rPr>
          <w:rFonts w:ascii="Times New Roman" w:hAnsi="Times New Roman" w:cs="Times New Roman"/>
          <w:sz w:val="24"/>
          <w:szCs w:val="24"/>
        </w:rPr>
        <w:t>.</w:t>
      </w:r>
    </w:p>
    <w:p w14:paraId="08CE6F91" w14:textId="77777777" w:rsidR="0071030B" w:rsidRPr="00527C05" w:rsidRDefault="0071030B" w:rsidP="00527C05">
      <w:pPr>
        <w:rPr>
          <w:rFonts w:ascii="Times New Roman" w:hAnsi="Times New Roman" w:cs="Times New Roman"/>
          <w:sz w:val="24"/>
          <w:szCs w:val="24"/>
        </w:rPr>
      </w:pPr>
    </w:p>
    <w:p w14:paraId="17AD93B2" w14:textId="47DB25DC" w:rsidR="0071030B" w:rsidRPr="00761C48" w:rsidRDefault="7FD85E6C" w:rsidP="00761C48">
      <w:pPr>
        <w:pStyle w:val="ListParagraph"/>
        <w:numPr>
          <w:ilvl w:val="0"/>
          <w:numId w:val="26"/>
        </w:numPr>
        <w:rPr>
          <w:rFonts w:ascii="Times New Roman" w:hAnsi="Times New Roman" w:cs="Times New Roman"/>
          <w:sz w:val="24"/>
          <w:szCs w:val="24"/>
        </w:rPr>
      </w:pPr>
      <w:r w:rsidRPr="00761C48">
        <w:rPr>
          <w:rFonts w:ascii="Times New Roman" w:hAnsi="Times New Roman" w:cs="Times New Roman"/>
          <w:sz w:val="24"/>
          <w:szCs w:val="24"/>
        </w:rPr>
        <w:t>An individual cannot be nominated for both a Distinguished Teaching Award and an Educational Leadership Award in a given year. However, recipients of an award from one category may be nominated for an award in the other category in a succeeding year.</w:t>
      </w:r>
    </w:p>
    <w:p w14:paraId="0DE4B5B7" w14:textId="77777777" w:rsidR="0071030B" w:rsidRPr="00527C05" w:rsidRDefault="0071030B" w:rsidP="00527C05">
      <w:pPr>
        <w:rPr>
          <w:rFonts w:ascii="Times New Roman" w:hAnsi="Times New Roman" w:cs="Times New Roman"/>
          <w:sz w:val="24"/>
          <w:szCs w:val="24"/>
        </w:rPr>
      </w:pPr>
    </w:p>
    <w:p w14:paraId="081B33EF" w14:textId="6330B730"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 xml:space="preserve">Nomination </w:t>
      </w:r>
      <w:r w:rsidR="60452C74" w:rsidRPr="00D719BC">
        <w:rPr>
          <w:rFonts w:ascii="Times New Roman" w:hAnsi="Times New Roman" w:cs="Times New Roman"/>
          <w:b/>
          <w:bCs/>
          <w:sz w:val="24"/>
          <w:szCs w:val="24"/>
        </w:rPr>
        <w:t xml:space="preserve">Information and </w:t>
      </w:r>
      <w:r w:rsidRPr="00D719BC">
        <w:rPr>
          <w:rFonts w:ascii="Times New Roman" w:hAnsi="Times New Roman" w:cs="Times New Roman"/>
          <w:b/>
          <w:bCs/>
          <w:sz w:val="24"/>
          <w:szCs w:val="24"/>
        </w:rPr>
        <w:t>Procedure</w:t>
      </w:r>
      <w:r w:rsidR="38C23FFF" w:rsidRPr="00D719BC">
        <w:rPr>
          <w:rFonts w:ascii="Times New Roman" w:hAnsi="Times New Roman" w:cs="Times New Roman"/>
          <w:b/>
          <w:bCs/>
          <w:sz w:val="24"/>
          <w:szCs w:val="24"/>
        </w:rPr>
        <w:t>s</w:t>
      </w:r>
    </w:p>
    <w:p w14:paraId="390D6D1A" w14:textId="01176EA4" w:rsidR="6C35B9BA" w:rsidRPr="00527C05" w:rsidRDefault="6C35B9BA" w:rsidP="00527C05">
      <w:pPr>
        <w:rPr>
          <w:rFonts w:ascii="Times New Roman" w:hAnsi="Times New Roman" w:cs="Times New Roman"/>
          <w:sz w:val="24"/>
          <w:szCs w:val="24"/>
        </w:rPr>
      </w:pPr>
    </w:p>
    <w:p w14:paraId="38426C69" w14:textId="28B1D659" w:rsidR="6C35B9BA" w:rsidRPr="00527C05" w:rsidRDefault="187FD168" w:rsidP="00527C05">
      <w:pPr>
        <w:rPr>
          <w:rFonts w:ascii="Times New Roman" w:hAnsi="Times New Roman" w:cs="Times New Roman"/>
          <w:sz w:val="24"/>
          <w:szCs w:val="24"/>
        </w:rPr>
      </w:pPr>
      <w:r w:rsidRPr="00527C05">
        <w:rPr>
          <w:rFonts w:ascii="Times New Roman" w:hAnsi="Times New Roman" w:cs="Times New Roman"/>
          <w:sz w:val="24"/>
          <w:szCs w:val="24"/>
        </w:rPr>
        <w:t>Nominations</w:t>
      </w:r>
      <w:r w:rsidR="37B24F75" w:rsidRPr="00527C05">
        <w:rPr>
          <w:rFonts w:ascii="Times New Roman" w:hAnsi="Times New Roman" w:cs="Times New Roman"/>
          <w:sz w:val="24"/>
          <w:szCs w:val="24"/>
        </w:rPr>
        <w:t xml:space="preserve"> materials need to be</w:t>
      </w:r>
      <w:r w:rsidRPr="00527C05">
        <w:rPr>
          <w:rFonts w:ascii="Times New Roman" w:hAnsi="Times New Roman" w:cs="Times New Roman"/>
          <w:sz w:val="24"/>
          <w:szCs w:val="24"/>
        </w:rPr>
        <w:t xml:space="preserve"> in English</w:t>
      </w:r>
      <w:r w:rsidR="4B8CCF0B" w:rsidRPr="00527C05">
        <w:rPr>
          <w:rFonts w:ascii="Times New Roman" w:hAnsi="Times New Roman" w:cs="Times New Roman"/>
          <w:sz w:val="24"/>
          <w:szCs w:val="24"/>
        </w:rPr>
        <w:t xml:space="preserve"> for adjudication purposes</w:t>
      </w:r>
      <w:r w:rsidR="732B0601" w:rsidRPr="00527C05">
        <w:rPr>
          <w:rFonts w:ascii="Times New Roman" w:hAnsi="Times New Roman" w:cs="Times New Roman"/>
          <w:sz w:val="24"/>
          <w:szCs w:val="24"/>
        </w:rPr>
        <w:t>.</w:t>
      </w:r>
      <w:r w:rsidRPr="00527C05">
        <w:rPr>
          <w:rFonts w:ascii="Times New Roman" w:hAnsi="Times New Roman" w:cs="Times New Roman"/>
          <w:sz w:val="24"/>
          <w:szCs w:val="24"/>
        </w:rPr>
        <w:t xml:space="preserve"> </w:t>
      </w:r>
    </w:p>
    <w:p w14:paraId="68BCE499" w14:textId="59AF58CD" w:rsidR="6C35B9BA" w:rsidRPr="00527C05" w:rsidRDefault="6C35B9BA" w:rsidP="00527C05">
      <w:pPr>
        <w:rPr>
          <w:rFonts w:ascii="Times New Roman" w:hAnsi="Times New Roman" w:cs="Times New Roman"/>
          <w:sz w:val="24"/>
          <w:szCs w:val="24"/>
        </w:rPr>
      </w:pPr>
    </w:p>
    <w:p w14:paraId="624CEE16" w14:textId="527E5C2B" w:rsidR="6C35B9BA" w:rsidRPr="00527C05" w:rsidRDefault="0882938F" w:rsidP="00527C05">
      <w:pPr>
        <w:rPr>
          <w:rFonts w:ascii="Times New Roman" w:hAnsi="Times New Roman" w:cs="Times New Roman"/>
          <w:sz w:val="24"/>
          <w:szCs w:val="24"/>
        </w:rPr>
      </w:pPr>
      <w:r w:rsidRPr="00527C05">
        <w:rPr>
          <w:rFonts w:ascii="Times New Roman" w:hAnsi="Times New Roman" w:cs="Times New Roman"/>
          <w:sz w:val="24"/>
          <w:szCs w:val="24"/>
        </w:rPr>
        <w:t>Nominations and dossiers in languages such as Mi’kmaq/Mi’kmawi’simk, or Innu, will be accepted. These will be translated as necessary to a maximum of $2,000 per year.</w:t>
      </w:r>
    </w:p>
    <w:p w14:paraId="5A594765" w14:textId="3509636F" w:rsidR="6C35B9BA" w:rsidRPr="00527C05" w:rsidRDefault="6C35B9BA" w:rsidP="00527C05">
      <w:pPr>
        <w:rPr>
          <w:rFonts w:ascii="Times New Roman" w:hAnsi="Times New Roman" w:cs="Times New Roman"/>
          <w:sz w:val="24"/>
          <w:szCs w:val="24"/>
        </w:rPr>
      </w:pPr>
    </w:p>
    <w:p w14:paraId="0A0764BF" w14:textId="7FF02B84" w:rsidR="6C35B9BA" w:rsidRPr="00527C05" w:rsidRDefault="187FD168" w:rsidP="00527C05">
      <w:pPr>
        <w:rPr>
          <w:rFonts w:ascii="Times New Roman" w:hAnsi="Times New Roman" w:cs="Times New Roman"/>
          <w:sz w:val="24"/>
          <w:szCs w:val="24"/>
        </w:rPr>
      </w:pPr>
      <w:r w:rsidRPr="00527C05">
        <w:rPr>
          <w:rFonts w:ascii="Times New Roman" w:hAnsi="Times New Roman" w:cs="Times New Roman"/>
          <w:sz w:val="24"/>
          <w:szCs w:val="24"/>
        </w:rPr>
        <w:t>The AAU will reimburse each of its two French-language institutions up to a maximum of $2,000 per year for the cost of translating a nomination dossier from French to English. Original French-language dossiers should be available upon request from the chair of the Coordinating Committee on Faculty Development which serves as the Selection Committee for the awards.</w:t>
      </w:r>
      <w:r w:rsidR="231E6045" w:rsidRPr="00527C05">
        <w:rPr>
          <w:rFonts w:ascii="Times New Roman" w:hAnsi="Times New Roman" w:cs="Times New Roman"/>
          <w:sz w:val="24"/>
          <w:szCs w:val="24"/>
        </w:rPr>
        <w:t xml:space="preserve"> </w:t>
      </w:r>
    </w:p>
    <w:p w14:paraId="4DC30067" w14:textId="2BBB591A" w:rsidR="4E216C04" w:rsidRPr="00527C05" w:rsidRDefault="4E216C04" w:rsidP="00527C05">
      <w:pPr>
        <w:rPr>
          <w:rFonts w:ascii="Times New Roman" w:hAnsi="Times New Roman" w:cs="Times New Roman"/>
          <w:sz w:val="24"/>
          <w:szCs w:val="24"/>
        </w:rPr>
      </w:pPr>
    </w:p>
    <w:p w14:paraId="196833B8" w14:textId="67CB6F10"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 xml:space="preserve">Application </w:t>
      </w:r>
      <w:r w:rsidR="3D17B1F3" w:rsidRPr="00D719BC">
        <w:rPr>
          <w:rFonts w:ascii="Times New Roman" w:hAnsi="Times New Roman" w:cs="Times New Roman"/>
          <w:b/>
          <w:bCs/>
          <w:sz w:val="24"/>
          <w:szCs w:val="24"/>
        </w:rPr>
        <w:t>Information</w:t>
      </w:r>
    </w:p>
    <w:p w14:paraId="680A4E5D" w14:textId="77777777" w:rsidR="0071030B" w:rsidRPr="00527C05" w:rsidRDefault="0071030B" w:rsidP="00527C05">
      <w:pPr>
        <w:rPr>
          <w:rFonts w:ascii="Times New Roman" w:hAnsi="Times New Roman" w:cs="Times New Roman"/>
          <w:sz w:val="24"/>
          <w:szCs w:val="24"/>
        </w:rPr>
      </w:pPr>
    </w:p>
    <w:p w14:paraId="1990E70A" w14:textId="1ABE15AF"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 xml:space="preserve">The deadline for applications is set annually, usually during the first week of May. </w:t>
      </w:r>
    </w:p>
    <w:p w14:paraId="3FA52D77" w14:textId="5997C2CF" w:rsidR="0071030B" w:rsidRPr="00527C05" w:rsidRDefault="0071030B" w:rsidP="00527C05">
      <w:pPr>
        <w:rPr>
          <w:rFonts w:ascii="Times New Roman" w:hAnsi="Times New Roman" w:cs="Times New Roman"/>
          <w:sz w:val="24"/>
          <w:szCs w:val="24"/>
        </w:rPr>
      </w:pPr>
    </w:p>
    <w:p w14:paraId="7925EBE7" w14:textId="42D9C708" w:rsidR="0071030B" w:rsidRPr="00527C05" w:rsidRDefault="008F7422" w:rsidP="00527C05">
      <w:pPr>
        <w:rPr>
          <w:rFonts w:ascii="Times New Roman" w:hAnsi="Times New Roman" w:cs="Times New Roman"/>
          <w:sz w:val="24"/>
          <w:szCs w:val="24"/>
        </w:rPr>
      </w:pPr>
      <w:r>
        <w:rPr>
          <w:rFonts w:ascii="Times New Roman" w:hAnsi="Times New Roman" w:cs="Times New Roman"/>
          <w:sz w:val="24"/>
          <w:szCs w:val="24"/>
        </w:rPr>
        <w:lastRenderedPageBreak/>
        <w:t>N</w:t>
      </w:r>
      <w:r w:rsidR="00DF0735" w:rsidRPr="00527C05">
        <w:rPr>
          <w:rFonts w:ascii="Times New Roman" w:hAnsi="Times New Roman" w:cs="Times New Roman"/>
          <w:sz w:val="24"/>
          <w:szCs w:val="24"/>
        </w:rPr>
        <w:t xml:space="preserve">omination dossiers </w:t>
      </w:r>
      <w:r w:rsidR="00CE0933" w:rsidRPr="00CE0933">
        <w:rPr>
          <w:rFonts w:ascii="Times New Roman" w:hAnsi="Times New Roman" w:cs="Times New Roman"/>
          <w:b/>
          <w:bCs/>
          <w:sz w:val="24"/>
          <w:szCs w:val="24"/>
        </w:rPr>
        <w:t>MUST</w:t>
      </w:r>
      <w:r w:rsidR="00DF0735" w:rsidRPr="00527C05">
        <w:rPr>
          <w:rFonts w:ascii="Times New Roman" w:hAnsi="Times New Roman" w:cs="Times New Roman"/>
          <w:sz w:val="24"/>
          <w:szCs w:val="24"/>
        </w:rPr>
        <w:t xml:space="preserve"> be submitted by the AAU Coordinating Committee on Faculty Development representative from the institution. Please consult the list of Committee members, available at </w:t>
      </w:r>
      <w:hyperlink r:id="rId10">
        <w:r w:rsidR="00D13466">
          <w:rPr>
            <w:rStyle w:val="Hyperlink"/>
            <w:rFonts w:ascii="Times New Roman" w:hAnsi="Times New Roman" w:cs="Times New Roman"/>
            <w:sz w:val="24"/>
            <w:szCs w:val="24"/>
          </w:rPr>
          <w:t>https://www.atlanticuniversities.ca/committees/faculty-development-committee/</w:t>
        </w:r>
      </w:hyperlink>
    </w:p>
    <w:p w14:paraId="19219836" w14:textId="77777777" w:rsidR="0071030B" w:rsidRPr="00527C05" w:rsidRDefault="0071030B" w:rsidP="00527C05">
      <w:pPr>
        <w:rPr>
          <w:rFonts w:ascii="Times New Roman" w:hAnsi="Times New Roman" w:cs="Times New Roman"/>
          <w:sz w:val="24"/>
          <w:szCs w:val="24"/>
        </w:rPr>
      </w:pPr>
    </w:p>
    <w:p w14:paraId="21465E6E" w14:textId="6A4DA162" w:rsidR="2AF757EF" w:rsidRPr="00527C05" w:rsidRDefault="2AF757EF" w:rsidP="00527C05">
      <w:pPr>
        <w:rPr>
          <w:rFonts w:ascii="Times New Roman" w:hAnsi="Times New Roman" w:cs="Times New Roman"/>
          <w:sz w:val="24"/>
          <w:szCs w:val="24"/>
        </w:rPr>
      </w:pPr>
      <w:r w:rsidRPr="00527C05">
        <w:rPr>
          <w:rFonts w:ascii="Times New Roman" w:hAnsi="Times New Roman" w:cs="Times New Roman"/>
          <w:sz w:val="24"/>
          <w:szCs w:val="24"/>
        </w:rPr>
        <w:t>Re-nominations of previously unsuccessful nominees are welcomed and encouraged; however, nominators are reminded that the award criteria may change from year-to-year.</w:t>
      </w:r>
    </w:p>
    <w:p w14:paraId="51CB949E" w14:textId="66C25BC0" w:rsidR="28501A17" w:rsidRPr="00527C05" w:rsidRDefault="28501A17" w:rsidP="00527C05">
      <w:pPr>
        <w:rPr>
          <w:rFonts w:ascii="Times New Roman" w:hAnsi="Times New Roman" w:cs="Times New Roman"/>
          <w:sz w:val="24"/>
          <w:szCs w:val="24"/>
        </w:rPr>
      </w:pPr>
    </w:p>
    <w:p w14:paraId="03A15AB1" w14:textId="77777777"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Award Category</w:t>
      </w:r>
    </w:p>
    <w:p w14:paraId="296FEF7D" w14:textId="77777777" w:rsidR="0071030B" w:rsidRPr="00527C05" w:rsidRDefault="0071030B" w:rsidP="00527C05">
      <w:pPr>
        <w:rPr>
          <w:rFonts w:ascii="Times New Roman" w:hAnsi="Times New Roman" w:cs="Times New Roman"/>
          <w:sz w:val="24"/>
          <w:szCs w:val="24"/>
        </w:rPr>
      </w:pPr>
    </w:p>
    <w:p w14:paraId="13373C8A" w14:textId="5879B272" w:rsidR="0071030B" w:rsidRPr="00527C05" w:rsidRDefault="7FD85E6C" w:rsidP="00527C05">
      <w:pPr>
        <w:rPr>
          <w:rFonts w:ascii="Times New Roman" w:hAnsi="Times New Roman" w:cs="Times New Roman"/>
          <w:sz w:val="24"/>
          <w:szCs w:val="24"/>
        </w:rPr>
      </w:pPr>
      <w:r w:rsidRPr="00527C05">
        <w:rPr>
          <w:rFonts w:ascii="Times New Roman" w:hAnsi="Times New Roman" w:cs="Times New Roman"/>
          <w:sz w:val="24"/>
          <w:szCs w:val="24"/>
        </w:rPr>
        <w:t>Each university may submit a maximum of two nominations</w:t>
      </w:r>
      <w:r w:rsidR="49388FB3" w:rsidRPr="00527C05">
        <w:rPr>
          <w:rFonts w:ascii="Times New Roman" w:hAnsi="Times New Roman" w:cs="Times New Roman"/>
          <w:sz w:val="24"/>
          <w:szCs w:val="24"/>
        </w:rPr>
        <w:t xml:space="preserve"> </w:t>
      </w:r>
      <w:r w:rsidRPr="00527C05">
        <w:rPr>
          <w:rFonts w:ascii="Times New Roman" w:hAnsi="Times New Roman" w:cs="Times New Roman"/>
          <w:sz w:val="24"/>
          <w:szCs w:val="24"/>
        </w:rPr>
        <w:t>in the Distinguished Teaching Award category</w:t>
      </w:r>
      <w:r w:rsidR="3D1F9073" w:rsidRPr="00527C05">
        <w:rPr>
          <w:rFonts w:ascii="Times New Roman" w:hAnsi="Times New Roman" w:cs="Times New Roman"/>
          <w:sz w:val="24"/>
          <w:szCs w:val="24"/>
        </w:rPr>
        <w:t xml:space="preserve">. </w:t>
      </w:r>
      <w:r w:rsidRPr="00527C05">
        <w:rPr>
          <w:rFonts w:ascii="Times New Roman" w:hAnsi="Times New Roman" w:cs="Times New Roman"/>
          <w:sz w:val="24"/>
          <w:szCs w:val="24"/>
        </w:rPr>
        <w:t xml:space="preserve">All dossiers will be considered in the category for which they have been nominated, unless in the following exceptional circumstance: When an institution nominates only one person and the Selection Committee believes the nomination is more appropriately suited </w:t>
      </w:r>
      <w:r w:rsidR="3B1623FE" w:rsidRPr="00527C05">
        <w:rPr>
          <w:rFonts w:ascii="Times New Roman" w:hAnsi="Times New Roman" w:cs="Times New Roman"/>
          <w:sz w:val="24"/>
          <w:szCs w:val="24"/>
        </w:rPr>
        <w:t>for another award</w:t>
      </w:r>
      <w:r w:rsidRPr="00527C05">
        <w:rPr>
          <w:rFonts w:ascii="Times New Roman" w:hAnsi="Times New Roman" w:cs="Times New Roman"/>
          <w:sz w:val="24"/>
          <w:szCs w:val="24"/>
        </w:rPr>
        <w:t>, the nomination may be switched</w:t>
      </w:r>
      <w:r w:rsidR="00E94506" w:rsidRPr="00527C05">
        <w:rPr>
          <w:rFonts w:ascii="Times New Roman" w:hAnsi="Times New Roman" w:cs="Times New Roman"/>
          <w:sz w:val="24"/>
          <w:szCs w:val="24"/>
        </w:rPr>
        <w:t xml:space="preserve"> in consultation with the nominating institution</w:t>
      </w:r>
      <w:r w:rsidR="00126C3B" w:rsidRPr="00527C05">
        <w:rPr>
          <w:rFonts w:ascii="Times New Roman" w:hAnsi="Times New Roman" w:cs="Times New Roman"/>
          <w:sz w:val="24"/>
          <w:szCs w:val="24"/>
        </w:rPr>
        <w:t>.</w:t>
      </w:r>
    </w:p>
    <w:p w14:paraId="7194DBDC" w14:textId="77777777" w:rsidR="0071030B" w:rsidRPr="00527C05" w:rsidRDefault="0071030B" w:rsidP="00527C05">
      <w:pPr>
        <w:rPr>
          <w:rFonts w:ascii="Times New Roman" w:hAnsi="Times New Roman" w:cs="Times New Roman"/>
          <w:sz w:val="24"/>
          <w:szCs w:val="24"/>
        </w:rPr>
      </w:pPr>
    </w:p>
    <w:p w14:paraId="5263FFEA" w14:textId="77777777"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Supporting Materials</w:t>
      </w:r>
    </w:p>
    <w:p w14:paraId="769D0D3C" w14:textId="77777777" w:rsidR="0071030B" w:rsidRPr="00527C05" w:rsidRDefault="0071030B" w:rsidP="00527C05">
      <w:pPr>
        <w:rPr>
          <w:rFonts w:ascii="Times New Roman" w:hAnsi="Times New Roman" w:cs="Times New Roman"/>
          <w:sz w:val="24"/>
          <w:szCs w:val="24"/>
        </w:rPr>
      </w:pPr>
    </w:p>
    <w:p w14:paraId="1293A1D3" w14:textId="26B60472"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 xml:space="preserve">Each nomination shall be accompanied by material supporting the application in accordance with these Distinguished Teaching Award Guidelines for Nomination. Please submit </w:t>
      </w:r>
      <w:r w:rsidR="3E364B55" w:rsidRPr="00527C05">
        <w:rPr>
          <w:rFonts w:ascii="Times New Roman" w:hAnsi="Times New Roman" w:cs="Times New Roman"/>
          <w:sz w:val="24"/>
          <w:szCs w:val="24"/>
        </w:rPr>
        <w:t xml:space="preserve">the dossier </w:t>
      </w:r>
      <w:r w:rsidRPr="00527C05">
        <w:rPr>
          <w:rFonts w:ascii="Times New Roman" w:hAnsi="Times New Roman" w:cs="Times New Roman"/>
          <w:sz w:val="24"/>
          <w:szCs w:val="24"/>
        </w:rPr>
        <w:t>to the AAU Secretariat (</w:t>
      </w:r>
      <w:hyperlink r:id="rId11" w:history="1">
        <w:r w:rsidR="00FD72D0" w:rsidRPr="00527C05">
          <w:rPr>
            <w:rStyle w:val="Hyperlink"/>
            <w:rFonts w:ascii="Times New Roman" w:hAnsi="Times New Roman" w:cs="Times New Roman"/>
            <w:sz w:val="24"/>
            <w:szCs w:val="24"/>
          </w:rPr>
          <w:t>ckent@atlanticuniversities.ca</w:t>
        </w:r>
      </w:hyperlink>
      <w:r w:rsidRPr="00527C05">
        <w:rPr>
          <w:rFonts w:ascii="Times New Roman" w:hAnsi="Times New Roman" w:cs="Times New Roman"/>
          <w:sz w:val="24"/>
          <w:szCs w:val="24"/>
        </w:rPr>
        <w:t>).</w:t>
      </w:r>
    </w:p>
    <w:p w14:paraId="263F973A" w14:textId="77777777" w:rsidR="0071030B" w:rsidRPr="00527C05" w:rsidRDefault="0071030B" w:rsidP="00527C05">
      <w:pPr>
        <w:rPr>
          <w:rFonts w:ascii="Times New Roman" w:hAnsi="Times New Roman" w:cs="Times New Roman"/>
          <w:sz w:val="24"/>
          <w:szCs w:val="24"/>
        </w:rPr>
      </w:pPr>
    </w:p>
    <w:p w14:paraId="52A5D224" w14:textId="7C661E21" w:rsidR="0071030B" w:rsidRPr="009E45D3" w:rsidRDefault="7FD85E6C" w:rsidP="009E45D3">
      <w:pPr>
        <w:ind w:left="720" w:right="720"/>
        <w:rPr>
          <w:rFonts w:ascii="Times New Roman" w:hAnsi="Times New Roman" w:cs="Times New Roman"/>
          <w:b/>
          <w:bCs/>
          <w:sz w:val="24"/>
          <w:szCs w:val="24"/>
        </w:rPr>
      </w:pPr>
      <w:r w:rsidRPr="009E45D3">
        <w:rPr>
          <w:rFonts w:ascii="Times New Roman" w:hAnsi="Times New Roman" w:cs="Times New Roman"/>
          <w:b/>
          <w:bCs/>
          <w:sz w:val="24"/>
          <w:szCs w:val="24"/>
        </w:rPr>
        <w:t>The Committee will accept only those dossiers submitted to the AAU Secretariat by the institution’s representative on the Coordinating Committee on Faculty Development.</w:t>
      </w:r>
      <w:r w:rsidR="09C1E3D2" w:rsidRPr="009E45D3">
        <w:rPr>
          <w:rFonts w:ascii="Times New Roman" w:hAnsi="Times New Roman" w:cs="Times New Roman"/>
          <w:b/>
          <w:bCs/>
          <w:sz w:val="24"/>
          <w:szCs w:val="24"/>
        </w:rPr>
        <w:t xml:space="preserve"> If the institution</w:t>
      </w:r>
      <w:r w:rsidR="0E53478C" w:rsidRPr="009E45D3">
        <w:rPr>
          <w:rFonts w:ascii="Times New Roman" w:hAnsi="Times New Roman" w:cs="Times New Roman"/>
          <w:b/>
          <w:bCs/>
          <w:sz w:val="24"/>
          <w:szCs w:val="24"/>
        </w:rPr>
        <w:t>’</w:t>
      </w:r>
      <w:r w:rsidR="09C1E3D2" w:rsidRPr="009E45D3">
        <w:rPr>
          <w:rFonts w:ascii="Times New Roman" w:hAnsi="Times New Roman" w:cs="Times New Roman"/>
          <w:b/>
          <w:bCs/>
          <w:sz w:val="24"/>
          <w:szCs w:val="24"/>
        </w:rPr>
        <w:t xml:space="preserve">s representative is not available, the </w:t>
      </w:r>
      <w:r w:rsidR="744CA737" w:rsidRPr="009E45D3">
        <w:rPr>
          <w:rFonts w:ascii="Times New Roman" w:hAnsi="Times New Roman" w:cs="Times New Roman"/>
          <w:b/>
          <w:bCs/>
          <w:sz w:val="24"/>
          <w:szCs w:val="24"/>
        </w:rPr>
        <w:t>a</w:t>
      </w:r>
      <w:r w:rsidR="668B62B0" w:rsidRPr="009E45D3">
        <w:rPr>
          <w:rFonts w:ascii="Times New Roman" w:hAnsi="Times New Roman" w:cs="Times New Roman"/>
          <w:b/>
          <w:bCs/>
          <w:sz w:val="24"/>
          <w:szCs w:val="24"/>
        </w:rPr>
        <w:t>cademic</w:t>
      </w:r>
      <w:r w:rsidR="319E8A00" w:rsidRPr="009E45D3">
        <w:rPr>
          <w:rFonts w:ascii="Times New Roman" w:hAnsi="Times New Roman" w:cs="Times New Roman"/>
          <w:b/>
          <w:bCs/>
          <w:sz w:val="24"/>
          <w:szCs w:val="24"/>
        </w:rPr>
        <w:t xml:space="preserve"> administrative head </w:t>
      </w:r>
      <w:r w:rsidR="09C1E3D2" w:rsidRPr="009E45D3">
        <w:rPr>
          <w:rFonts w:ascii="Times New Roman" w:hAnsi="Times New Roman" w:cs="Times New Roman"/>
          <w:b/>
          <w:bCs/>
          <w:sz w:val="24"/>
          <w:szCs w:val="24"/>
        </w:rPr>
        <w:t>may present the nomination.</w:t>
      </w:r>
    </w:p>
    <w:p w14:paraId="1231BE67" w14:textId="77777777" w:rsidR="0071030B" w:rsidRPr="00527C05" w:rsidRDefault="0071030B" w:rsidP="00527C05">
      <w:pPr>
        <w:rPr>
          <w:rFonts w:ascii="Times New Roman" w:hAnsi="Times New Roman" w:cs="Times New Roman"/>
          <w:sz w:val="24"/>
          <w:szCs w:val="24"/>
        </w:rPr>
      </w:pPr>
    </w:p>
    <w:p w14:paraId="7232FBAC" w14:textId="77777777"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Selection Committee</w:t>
      </w:r>
    </w:p>
    <w:p w14:paraId="36FEB5B0" w14:textId="77777777" w:rsidR="0071030B" w:rsidRPr="00527C05" w:rsidRDefault="0071030B" w:rsidP="00527C05">
      <w:pPr>
        <w:rPr>
          <w:rFonts w:ascii="Times New Roman" w:hAnsi="Times New Roman" w:cs="Times New Roman"/>
          <w:sz w:val="24"/>
          <w:szCs w:val="24"/>
        </w:rPr>
      </w:pPr>
    </w:p>
    <w:p w14:paraId="0C1CF884" w14:textId="77777777"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The AAU Coordinating Committee on Faculty Development serves as the Selection Committee for the awards.</w:t>
      </w:r>
    </w:p>
    <w:p w14:paraId="30D7AA69" w14:textId="77777777" w:rsidR="0071030B" w:rsidRPr="00527C05" w:rsidRDefault="0071030B" w:rsidP="00527C05">
      <w:pPr>
        <w:rPr>
          <w:rFonts w:ascii="Times New Roman" w:hAnsi="Times New Roman" w:cs="Times New Roman"/>
          <w:sz w:val="24"/>
          <w:szCs w:val="24"/>
        </w:rPr>
      </w:pPr>
    </w:p>
    <w:p w14:paraId="37DD963D" w14:textId="77777777"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Announcement of Award Recipients</w:t>
      </w:r>
    </w:p>
    <w:p w14:paraId="7196D064" w14:textId="77777777" w:rsidR="0071030B" w:rsidRPr="00527C05" w:rsidRDefault="0071030B" w:rsidP="00527C05">
      <w:pPr>
        <w:rPr>
          <w:rFonts w:ascii="Times New Roman" w:hAnsi="Times New Roman" w:cs="Times New Roman"/>
          <w:sz w:val="24"/>
          <w:szCs w:val="24"/>
        </w:rPr>
      </w:pPr>
    </w:p>
    <w:p w14:paraId="79974BAA" w14:textId="31C54C81" w:rsidR="0071030B" w:rsidRPr="00527C05" w:rsidRDefault="7FD85E6C" w:rsidP="00527C05">
      <w:pPr>
        <w:rPr>
          <w:rFonts w:ascii="Times New Roman" w:hAnsi="Times New Roman" w:cs="Times New Roman"/>
          <w:sz w:val="24"/>
          <w:szCs w:val="24"/>
        </w:rPr>
      </w:pPr>
      <w:r w:rsidRPr="00527C05">
        <w:rPr>
          <w:rFonts w:ascii="Times New Roman" w:hAnsi="Times New Roman" w:cs="Times New Roman"/>
          <w:sz w:val="24"/>
          <w:szCs w:val="24"/>
        </w:rPr>
        <w:t>Each September, the AAU issues a press release announcing the recipients of the Distinguished Teaching Award for that year. Award recipients and their guests will be honoured at a luncheon held during the September meeting of the AAU Presidents’ Council. As part of the proceedings at the luncheon, recipients will be asked to give a 10</w:t>
      </w:r>
      <w:r w:rsidR="263FB17A" w:rsidRPr="00527C05">
        <w:rPr>
          <w:rFonts w:ascii="Times New Roman" w:hAnsi="Times New Roman" w:cs="Times New Roman"/>
          <w:sz w:val="24"/>
          <w:szCs w:val="24"/>
        </w:rPr>
        <w:t>-</w:t>
      </w:r>
      <w:r w:rsidRPr="00527C05">
        <w:rPr>
          <w:rFonts w:ascii="Times New Roman" w:hAnsi="Times New Roman" w:cs="Times New Roman"/>
          <w:sz w:val="24"/>
          <w:szCs w:val="24"/>
        </w:rPr>
        <w:t>minute presentation about the importance of effective teaching.</w:t>
      </w:r>
    </w:p>
    <w:p w14:paraId="34FF1C98" w14:textId="77777777" w:rsidR="0071030B" w:rsidRPr="00527C05" w:rsidRDefault="0071030B" w:rsidP="00527C05">
      <w:pPr>
        <w:rPr>
          <w:rFonts w:ascii="Times New Roman" w:hAnsi="Times New Roman" w:cs="Times New Roman"/>
          <w:sz w:val="24"/>
          <w:szCs w:val="24"/>
        </w:rPr>
      </w:pPr>
    </w:p>
    <w:p w14:paraId="5C1F7D09" w14:textId="77777777" w:rsidR="0071030B" w:rsidRPr="00D719BC" w:rsidRDefault="7FD85E6C" w:rsidP="00527C05">
      <w:pPr>
        <w:rPr>
          <w:rFonts w:ascii="Times New Roman" w:hAnsi="Times New Roman" w:cs="Times New Roman"/>
          <w:b/>
          <w:bCs/>
          <w:sz w:val="24"/>
          <w:szCs w:val="24"/>
        </w:rPr>
      </w:pPr>
      <w:r w:rsidRPr="00D719BC">
        <w:rPr>
          <w:rFonts w:ascii="Times New Roman" w:hAnsi="Times New Roman" w:cs="Times New Roman"/>
          <w:b/>
          <w:bCs/>
          <w:sz w:val="24"/>
          <w:szCs w:val="24"/>
        </w:rPr>
        <w:t>Atlantic Universities' Teaching Showcase</w:t>
      </w:r>
    </w:p>
    <w:p w14:paraId="6D072C0D" w14:textId="77777777" w:rsidR="0071030B" w:rsidRPr="00527C05" w:rsidRDefault="0071030B" w:rsidP="00527C05">
      <w:pPr>
        <w:rPr>
          <w:rFonts w:ascii="Times New Roman" w:hAnsi="Times New Roman" w:cs="Times New Roman"/>
          <w:sz w:val="24"/>
          <w:szCs w:val="24"/>
        </w:rPr>
      </w:pPr>
    </w:p>
    <w:p w14:paraId="07BABBCB" w14:textId="77777777" w:rsidR="0071030B" w:rsidRPr="00527C05" w:rsidRDefault="7FD85E6C" w:rsidP="00527C05">
      <w:pPr>
        <w:rPr>
          <w:rFonts w:ascii="Times New Roman" w:hAnsi="Times New Roman" w:cs="Times New Roman"/>
          <w:sz w:val="24"/>
          <w:szCs w:val="24"/>
        </w:rPr>
      </w:pPr>
      <w:r w:rsidRPr="00527C05">
        <w:rPr>
          <w:rFonts w:ascii="Times New Roman" w:hAnsi="Times New Roman" w:cs="Times New Roman"/>
          <w:sz w:val="24"/>
          <w:szCs w:val="24"/>
        </w:rPr>
        <w:t>Recipients of the Distinguished Teaching Award will be invited to participate in a session at the annual Atlantic Universities' Teaching Showcase.</w:t>
      </w:r>
    </w:p>
    <w:p w14:paraId="656FE581" w14:textId="77777777" w:rsidR="00C85E76" w:rsidRPr="00527C05" w:rsidRDefault="00C85E76" w:rsidP="00527C05">
      <w:pPr>
        <w:rPr>
          <w:rFonts w:ascii="Times New Roman" w:hAnsi="Times New Roman" w:cs="Times New Roman"/>
          <w:sz w:val="24"/>
          <w:szCs w:val="24"/>
        </w:rPr>
      </w:pPr>
    </w:p>
    <w:p w14:paraId="4B5E71A9" w14:textId="77777777" w:rsidR="00D719BC" w:rsidRDefault="00D719BC" w:rsidP="00527C05">
      <w:pPr>
        <w:rPr>
          <w:rFonts w:ascii="Times New Roman" w:hAnsi="Times New Roman" w:cs="Times New Roman"/>
          <w:sz w:val="24"/>
          <w:szCs w:val="24"/>
        </w:rPr>
      </w:pPr>
    </w:p>
    <w:p w14:paraId="56F11015" w14:textId="77777777" w:rsidR="00D719BC" w:rsidRDefault="00D719BC" w:rsidP="00527C05">
      <w:pPr>
        <w:rPr>
          <w:rFonts w:ascii="Times New Roman" w:hAnsi="Times New Roman" w:cs="Times New Roman"/>
          <w:sz w:val="24"/>
          <w:szCs w:val="24"/>
        </w:rPr>
      </w:pPr>
    </w:p>
    <w:p w14:paraId="6E063454" w14:textId="23F3E8B0" w:rsidR="0071030B" w:rsidRPr="00D719BC" w:rsidRDefault="00DF0735" w:rsidP="00527C05">
      <w:pPr>
        <w:rPr>
          <w:rFonts w:ascii="Times New Roman" w:hAnsi="Times New Roman" w:cs="Times New Roman"/>
          <w:sz w:val="24"/>
          <w:szCs w:val="24"/>
        </w:rPr>
      </w:pPr>
      <w:r w:rsidRPr="00D719BC">
        <w:rPr>
          <w:rFonts w:ascii="Times New Roman" w:hAnsi="Times New Roman" w:cs="Times New Roman"/>
          <w:b/>
          <w:bCs/>
          <w:sz w:val="24"/>
          <w:szCs w:val="24"/>
        </w:rPr>
        <w:lastRenderedPageBreak/>
        <w:t>Nomination Guidelines, 202</w:t>
      </w:r>
      <w:r w:rsidR="00DB32D2">
        <w:rPr>
          <w:rFonts w:ascii="Times New Roman" w:hAnsi="Times New Roman" w:cs="Times New Roman"/>
          <w:b/>
          <w:bCs/>
          <w:sz w:val="24"/>
          <w:szCs w:val="24"/>
        </w:rPr>
        <w:t>5</w:t>
      </w:r>
    </w:p>
    <w:p w14:paraId="7DF4E37C" w14:textId="77777777" w:rsidR="0071030B" w:rsidRPr="00527C05" w:rsidRDefault="0071030B" w:rsidP="00527C05">
      <w:pPr>
        <w:rPr>
          <w:rFonts w:ascii="Times New Roman" w:hAnsi="Times New Roman" w:cs="Times New Roman"/>
          <w:sz w:val="24"/>
          <w:szCs w:val="24"/>
        </w:rPr>
      </w:pPr>
    </w:p>
    <w:p w14:paraId="54F536E7" w14:textId="77777777"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This award recognizes excellence in teaching over a number of years. Please refer to the award criteria and examples on page one.</w:t>
      </w:r>
    </w:p>
    <w:p w14:paraId="44FB30F8" w14:textId="77777777" w:rsidR="0071030B" w:rsidRPr="00527C05" w:rsidRDefault="0071030B" w:rsidP="00527C05">
      <w:pPr>
        <w:rPr>
          <w:rFonts w:ascii="Times New Roman" w:hAnsi="Times New Roman" w:cs="Times New Roman"/>
          <w:sz w:val="24"/>
          <w:szCs w:val="24"/>
        </w:rPr>
      </w:pPr>
    </w:p>
    <w:p w14:paraId="09E4152D" w14:textId="77777777"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Dossier Format</w:t>
      </w:r>
    </w:p>
    <w:p w14:paraId="1DA6542E" w14:textId="77777777" w:rsidR="0071030B" w:rsidRPr="00527C05" w:rsidRDefault="0071030B" w:rsidP="00527C05">
      <w:pPr>
        <w:rPr>
          <w:rFonts w:ascii="Times New Roman" w:hAnsi="Times New Roman" w:cs="Times New Roman"/>
          <w:sz w:val="24"/>
          <w:szCs w:val="24"/>
        </w:rPr>
      </w:pPr>
    </w:p>
    <w:p w14:paraId="39D57306" w14:textId="77777777" w:rsidR="0071030B" w:rsidRPr="00527C05" w:rsidRDefault="00DF0735" w:rsidP="00527C05">
      <w:pPr>
        <w:rPr>
          <w:rFonts w:ascii="Times New Roman" w:hAnsi="Times New Roman" w:cs="Times New Roman"/>
          <w:sz w:val="24"/>
          <w:szCs w:val="24"/>
        </w:rPr>
      </w:pPr>
      <w:r w:rsidRPr="00527C05">
        <w:rPr>
          <w:rFonts w:ascii="Times New Roman" w:hAnsi="Times New Roman" w:cs="Times New Roman"/>
          <w:sz w:val="24"/>
          <w:szCs w:val="24"/>
        </w:rPr>
        <w:t>The Selection Committee is aware that each of the nominating universities will have its own procedures and criteria relating to internal teaching awards and it wishes to respect these differences. The following guidelines are presented to ensure fairness and consistency in the presentation of nominations for the AAU awards.</w:t>
      </w:r>
    </w:p>
    <w:p w14:paraId="3041E394" w14:textId="77777777" w:rsidR="0071030B" w:rsidRPr="00527C05" w:rsidRDefault="0071030B" w:rsidP="00527C05">
      <w:pPr>
        <w:rPr>
          <w:rFonts w:ascii="Times New Roman" w:hAnsi="Times New Roman" w:cs="Times New Roman"/>
          <w:sz w:val="24"/>
          <w:szCs w:val="24"/>
        </w:rPr>
      </w:pPr>
    </w:p>
    <w:p w14:paraId="3AF0827F" w14:textId="77777777" w:rsidR="0071030B" w:rsidRPr="00D719BC" w:rsidRDefault="00DF0735" w:rsidP="00527C05">
      <w:pPr>
        <w:rPr>
          <w:rFonts w:ascii="Times New Roman" w:hAnsi="Times New Roman" w:cs="Times New Roman"/>
          <w:b/>
          <w:bCs/>
          <w:sz w:val="24"/>
          <w:szCs w:val="24"/>
        </w:rPr>
      </w:pPr>
      <w:r w:rsidRPr="00D719BC">
        <w:rPr>
          <w:rFonts w:ascii="Times New Roman" w:hAnsi="Times New Roman" w:cs="Times New Roman"/>
          <w:b/>
          <w:bCs/>
          <w:sz w:val="24"/>
          <w:szCs w:val="24"/>
        </w:rPr>
        <w:t>Important Information about Dossier Format</w:t>
      </w:r>
    </w:p>
    <w:p w14:paraId="722B00AE" w14:textId="77777777" w:rsidR="0071030B" w:rsidRPr="00527C05" w:rsidRDefault="0071030B" w:rsidP="00527C05">
      <w:pPr>
        <w:rPr>
          <w:rFonts w:ascii="Times New Roman" w:hAnsi="Times New Roman" w:cs="Times New Roman"/>
          <w:sz w:val="24"/>
          <w:szCs w:val="24"/>
        </w:rPr>
      </w:pPr>
    </w:p>
    <w:p w14:paraId="42C6D796" w14:textId="543A7D4D" w:rsidR="0071030B" w:rsidRPr="00E81898" w:rsidRDefault="00DF0735" w:rsidP="00E81898">
      <w:pPr>
        <w:pStyle w:val="ListParagraph"/>
        <w:numPr>
          <w:ilvl w:val="0"/>
          <w:numId w:val="27"/>
        </w:numPr>
        <w:rPr>
          <w:rFonts w:ascii="Times New Roman" w:hAnsi="Times New Roman" w:cs="Times New Roman"/>
          <w:sz w:val="24"/>
          <w:szCs w:val="24"/>
        </w:rPr>
      </w:pPr>
      <w:r w:rsidRPr="00E81898">
        <w:rPr>
          <w:rFonts w:ascii="Times New Roman" w:hAnsi="Times New Roman" w:cs="Times New Roman"/>
          <w:sz w:val="24"/>
          <w:szCs w:val="24"/>
        </w:rPr>
        <w:t>The dossier must be formatted as a PDF file</w:t>
      </w:r>
      <w:r w:rsidR="5328EC26" w:rsidRPr="00E81898">
        <w:rPr>
          <w:rFonts w:ascii="Times New Roman" w:hAnsi="Times New Roman" w:cs="Times New Roman"/>
          <w:sz w:val="24"/>
          <w:szCs w:val="24"/>
        </w:rPr>
        <w:t>.</w:t>
      </w:r>
    </w:p>
    <w:p w14:paraId="6E1831B3" w14:textId="358DFF82" w:rsidR="0071030B" w:rsidRPr="00E81898" w:rsidRDefault="7FD85E6C" w:rsidP="00E81898">
      <w:pPr>
        <w:pStyle w:val="ListParagraph"/>
        <w:numPr>
          <w:ilvl w:val="0"/>
          <w:numId w:val="27"/>
        </w:numPr>
        <w:rPr>
          <w:rFonts w:ascii="Times New Roman" w:hAnsi="Times New Roman" w:cs="Times New Roman"/>
          <w:sz w:val="24"/>
          <w:szCs w:val="24"/>
        </w:rPr>
      </w:pPr>
      <w:r w:rsidRPr="00E81898">
        <w:rPr>
          <w:rFonts w:ascii="Times New Roman" w:hAnsi="Times New Roman" w:cs="Times New Roman"/>
          <w:sz w:val="24"/>
          <w:szCs w:val="24"/>
        </w:rPr>
        <w:t>The AAU Coordinating Committee on Faculty Development representative for the institution is the person who should email the PDF file</w:t>
      </w:r>
      <w:r w:rsidR="4AD6A184" w:rsidRPr="00E81898">
        <w:rPr>
          <w:rFonts w:ascii="Times New Roman" w:hAnsi="Times New Roman" w:cs="Times New Roman"/>
          <w:sz w:val="24"/>
          <w:szCs w:val="24"/>
        </w:rPr>
        <w:t xml:space="preserve"> or e-portfolio link</w:t>
      </w:r>
      <w:r w:rsidRPr="00E81898">
        <w:rPr>
          <w:rFonts w:ascii="Times New Roman" w:hAnsi="Times New Roman" w:cs="Times New Roman"/>
          <w:sz w:val="24"/>
          <w:szCs w:val="24"/>
        </w:rPr>
        <w:t xml:space="preserve"> to the AAU Secretariat (ckent@atlanticuniversities.ca) by </w:t>
      </w:r>
      <w:r w:rsidR="1AAFEC3A" w:rsidRPr="00E81898">
        <w:rPr>
          <w:rFonts w:ascii="Times New Roman" w:hAnsi="Times New Roman" w:cs="Times New Roman"/>
          <w:sz w:val="24"/>
          <w:szCs w:val="24"/>
        </w:rPr>
        <w:t>the deadline as listed on the website</w:t>
      </w:r>
      <w:r w:rsidRPr="00E81898">
        <w:rPr>
          <w:rFonts w:ascii="Times New Roman" w:hAnsi="Times New Roman" w:cs="Times New Roman"/>
          <w:sz w:val="24"/>
          <w:szCs w:val="24"/>
        </w:rPr>
        <w:t>.</w:t>
      </w:r>
    </w:p>
    <w:p w14:paraId="55845616" w14:textId="632FFBBA" w:rsidR="0071030B" w:rsidRPr="00E81898" w:rsidRDefault="00DF0735" w:rsidP="00E81898">
      <w:pPr>
        <w:pStyle w:val="ListParagraph"/>
        <w:numPr>
          <w:ilvl w:val="0"/>
          <w:numId w:val="27"/>
        </w:numPr>
        <w:rPr>
          <w:rFonts w:ascii="Times New Roman" w:hAnsi="Times New Roman" w:cs="Times New Roman"/>
          <w:sz w:val="24"/>
          <w:szCs w:val="24"/>
        </w:rPr>
      </w:pPr>
      <w:r w:rsidRPr="00E81898">
        <w:rPr>
          <w:rFonts w:ascii="Times New Roman" w:hAnsi="Times New Roman" w:cs="Times New Roman"/>
          <w:sz w:val="24"/>
          <w:szCs w:val="24"/>
        </w:rPr>
        <w:t>Nomination dossiers must not exceed 20 numbered pages</w:t>
      </w:r>
      <w:r w:rsidR="72769ED0" w:rsidRPr="00E81898">
        <w:rPr>
          <w:rFonts w:ascii="Times New Roman" w:hAnsi="Times New Roman" w:cs="Times New Roman"/>
          <w:sz w:val="24"/>
          <w:szCs w:val="24"/>
        </w:rPr>
        <w:t xml:space="preserve"> submitted according to the following guidelines</w:t>
      </w:r>
      <w:r w:rsidRPr="00E81898">
        <w:rPr>
          <w:rFonts w:ascii="Times New Roman" w:hAnsi="Times New Roman" w:cs="Times New Roman"/>
          <w:sz w:val="24"/>
          <w:szCs w:val="24"/>
        </w:rPr>
        <w:t>. The following are required but not counted in the 20-page limit:</w:t>
      </w:r>
    </w:p>
    <w:p w14:paraId="54E11D2A" w14:textId="77777777" w:rsidR="0071030B" w:rsidRPr="00527C05" w:rsidRDefault="0071030B" w:rsidP="00527C05">
      <w:pPr>
        <w:rPr>
          <w:rFonts w:ascii="Times New Roman" w:hAnsi="Times New Roman" w:cs="Times New Roman"/>
          <w:sz w:val="24"/>
          <w:szCs w:val="24"/>
        </w:rPr>
      </w:pPr>
    </w:p>
    <w:p w14:paraId="2E8AADFF" w14:textId="502CAE2F" w:rsidR="00DF0735" w:rsidRPr="00D719BC" w:rsidRDefault="00DF0735" w:rsidP="00E81898">
      <w:pPr>
        <w:pStyle w:val="ListParagraph"/>
        <w:numPr>
          <w:ilvl w:val="0"/>
          <w:numId w:val="15"/>
        </w:numPr>
        <w:ind w:left="1440"/>
        <w:rPr>
          <w:rFonts w:ascii="Times New Roman" w:hAnsi="Times New Roman" w:cs="Times New Roman"/>
          <w:sz w:val="24"/>
          <w:szCs w:val="24"/>
        </w:rPr>
      </w:pPr>
      <w:r w:rsidRPr="00D719BC">
        <w:rPr>
          <w:rFonts w:ascii="Times New Roman" w:hAnsi="Times New Roman" w:cs="Times New Roman"/>
          <w:sz w:val="24"/>
          <w:szCs w:val="24"/>
        </w:rPr>
        <w:t>cover page which displays the nominee’s name, academic unit, institution, and year of submission;</w:t>
      </w:r>
    </w:p>
    <w:p w14:paraId="5251662C" w14:textId="77777777" w:rsidR="0071030B" w:rsidRPr="00D719BC" w:rsidRDefault="00DF0735" w:rsidP="00E81898">
      <w:pPr>
        <w:pStyle w:val="ListParagraph"/>
        <w:numPr>
          <w:ilvl w:val="0"/>
          <w:numId w:val="15"/>
        </w:numPr>
        <w:ind w:left="1440"/>
        <w:rPr>
          <w:rFonts w:ascii="Times New Roman" w:hAnsi="Times New Roman" w:cs="Times New Roman"/>
          <w:sz w:val="24"/>
          <w:szCs w:val="24"/>
        </w:rPr>
      </w:pPr>
      <w:r w:rsidRPr="00D719BC">
        <w:rPr>
          <w:rFonts w:ascii="Times New Roman" w:hAnsi="Times New Roman" w:cs="Times New Roman"/>
          <w:sz w:val="24"/>
          <w:szCs w:val="24"/>
        </w:rPr>
        <w:t>table of contents; and</w:t>
      </w:r>
    </w:p>
    <w:p w14:paraId="241ADA8F" w14:textId="22C8D658" w:rsidR="0071030B" w:rsidRPr="00D719BC" w:rsidRDefault="00DF0735" w:rsidP="00E81898">
      <w:pPr>
        <w:pStyle w:val="ListParagraph"/>
        <w:numPr>
          <w:ilvl w:val="0"/>
          <w:numId w:val="15"/>
        </w:numPr>
        <w:ind w:left="1440"/>
        <w:rPr>
          <w:rFonts w:ascii="Times New Roman" w:hAnsi="Times New Roman" w:cs="Times New Roman"/>
          <w:sz w:val="24"/>
          <w:szCs w:val="24"/>
        </w:rPr>
      </w:pPr>
      <w:r w:rsidRPr="00D719BC">
        <w:rPr>
          <w:rFonts w:ascii="Times New Roman" w:hAnsi="Times New Roman" w:cs="Times New Roman"/>
          <w:sz w:val="24"/>
          <w:szCs w:val="24"/>
        </w:rPr>
        <w:t>separation pages that clearly identify each category of evidence</w:t>
      </w:r>
      <w:r w:rsidR="5A4A6285" w:rsidRPr="00D719BC">
        <w:rPr>
          <w:rFonts w:ascii="Times New Roman" w:hAnsi="Times New Roman" w:cs="Times New Roman"/>
          <w:sz w:val="24"/>
          <w:szCs w:val="24"/>
        </w:rPr>
        <w:t>;</w:t>
      </w:r>
    </w:p>
    <w:p w14:paraId="31126E5D" w14:textId="77777777" w:rsidR="0071030B" w:rsidRPr="00527C05" w:rsidRDefault="0071030B" w:rsidP="00527C05">
      <w:pPr>
        <w:rPr>
          <w:rFonts w:ascii="Times New Roman" w:hAnsi="Times New Roman" w:cs="Times New Roman"/>
          <w:sz w:val="24"/>
          <w:szCs w:val="24"/>
        </w:rPr>
      </w:pPr>
    </w:p>
    <w:p w14:paraId="3EDA0371" w14:textId="77777777" w:rsidR="009574A3" w:rsidRDefault="00DF0735" w:rsidP="009574A3">
      <w:pPr>
        <w:pStyle w:val="ListParagraph"/>
        <w:numPr>
          <w:ilvl w:val="0"/>
          <w:numId w:val="15"/>
        </w:numPr>
        <w:ind w:left="720" w:hanging="270"/>
        <w:rPr>
          <w:rFonts w:ascii="Times New Roman" w:hAnsi="Times New Roman" w:cs="Times New Roman"/>
          <w:sz w:val="24"/>
          <w:szCs w:val="24"/>
        </w:rPr>
      </w:pPr>
      <w:r w:rsidRPr="00E81898">
        <w:rPr>
          <w:rFonts w:ascii="Times New Roman" w:hAnsi="Times New Roman" w:cs="Times New Roman"/>
          <w:sz w:val="24"/>
          <w:szCs w:val="24"/>
        </w:rPr>
        <w:t xml:space="preserve">Dossiers must be presented in 12-point font with all original </w:t>
      </w:r>
      <w:r w:rsidR="1756CA04" w:rsidRPr="00E81898">
        <w:rPr>
          <w:rFonts w:ascii="Times New Roman" w:hAnsi="Times New Roman" w:cs="Times New Roman"/>
          <w:sz w:val="24"/>
          <w:szCs w:val="24"/>
        </w:rPr>
        <w:t xml:space="preserve">narrative </w:t>
      </w:r>
      <w:r w:rsidRPr="00E81898">
        <w:rPr>
          <w:rFonts w:ascii="Times New Roman" w:hAnsi="Times New Roman" w:cs="Times New Roman"/>
          <w:sz w:val="24"/>
          <w:szCs w:val="24"/>
        </w:rPr>
        <w:t>descriptive content written by the nominee appearing in a consistent standard font such as Times New Roman, Calibri, or Arial. Use standard one-inch page margins all around.</w:t>
      </w:r>
      <w:r w:rsidR="37ABA24C" w:rsidRPr="00E81898">
        <w:rPr>
          <w:rFonts w:ascii="Times New Roman" w:hAnsi="Times New Roman" w:cs="Times New Roman"/>
          <w:sz w:val="24"/>
          <w:szCs w:val="24"/>
        </w:rPr>
        <w:t xml:space="preserve"> </w:t>
      </w:r>
    </w:p>
    <w:p w14:paraId="4CC2EE0D" w14:textId="77777777" w:rsidR="009574A3" w:rsidRPr="009574A3" w:rsidRDefault="009574A3" w:rsidP="009574A3">
      <w:pPr>
        <w:pStyle w:val="ListParagraph"/>
        <w:rPr>
          <w:rFonts w:ascii="Times New Roman" w:hAnsi="Times New Roman" w:cs="Times New Roman"/>
          <w:sz w:val="24"/>
          <w:szCs w:val="24"/>
        </w:rPr>
      </w:pPr>
    </w:p>
    <w:p w14:paraId="0E821BD9" w14:textId="77777777" w:rsidR="009574A3" w:rsidRPr="002D4FC3" w:rsidRDefault="22EBBCE7" w:rsidP="00D97155">
      <w:pPr>
        <w:pStyle w:val="ListParagraph"/>
        <w:numPr>
          <w:ilvl w:val="0"/>
          <w:numId w:val="15"/>
        </w:numPr>
        <w:ind w:left="720" w:hanging="270"/>
        <w:rPr>
          <w:rFonts w:ascii="Times New Roman" w:hAnsi="Times New Roman" w:cs="Times New Roman"/>
          <w:sz w:val="24"/>
          <w:szCs w:val="24"/>
        </w:rPr>
      </w:pPr>
      <w:r w:rsidRPr="009574A3">
        <w:rPr>
          <w:rFonts w:ascii="Times New Roman" w:hAnsi="Times New Roman" w:cs="Times New Roman"/>
          <w:sz w:val="24"/>
          <w:szCs w:val="24"/>
        </w:rPr>
        <w:t>Dossiers may contain up to</w:t>
      </w:r>
      <w:r w:rsidR="7A5EAFA0" w:rsidRPr="009574A3">
        <w:rPr>
          <w:rFonts w:ascii="Times New Roman" w:hAnsi="Times New Roman" w:cs="Times New Roman"/>
          <w:sz w:val="24"/>
          <w:szCs w:val="24"/>
        </w:rPr>
        <w:t xml:space="preserve"> </w:t>
      </w:r>
      <w:r w:rsidR="00A30640" w:rsidRPr="009574A3">
        <w:rPr>
          <w:rFonts w:ascii="Times New Roman" w:hAnsi="Times New Roman" w:cs="Times New Roman"/>
          <w:sz w:val="24"/>
          <w:szCs w:val="24"/>
        </w:rPr>
        <w:t>two</w:t>
      </w:r>
      <w:r w:rsidRPr="009574A3">
        <w:rPr>
          <w:rFonts w:ascii="Times New Roman" w:hAnsi="Times New Roman" w:cs="Times New Roman"/>
          <w:sz w:val="24"/>
          <w:szCs w:val="24"/>
        </w:rPr>
        <w:t xml:space="preserve"> multi-media </w:t>
      </w:r>
      <w:r w:rsidR="69F5CE66" w:rsidRPr="009574A3">
        <w:rPr>
          <w:rFonts w:ascii="Times New Roman" w:hAnsi="Times New Roman" w:cs="Times New Roman"/>
          <w:sz w:val="24"/>
          <w:szCs w:val="24"/>
        </w:rPr>
        <w:t xml:space="preserve">media artefacts. This could include a brief audio or video </w:t>
      </w:r>
      <w:r w:rsidR="41E6AC1C" w:rsidRPr="009574A3">
        <w:rPr>
          <w:rFonts w:ascii="Times New Roman" w:hAnsi="Times New Roman" w:cs="Times New Roman"/>
          <w:sz w:val="24"/>
          <w:szCs w:val="24"/>
        </w:rPr>
        <w:t xml:space="preserve">clip </w:t>
      </w:r>
      <w:r w:rsidR="69F5CE66" w:rsidRPr="009574A3">
        <w:rPr>
          <w:rFonts w:ascii="Times New Roman" w:hAnsi="Times New Roman" w:cs="Times New Roman"/>
          <w:sz w:val="24"/>
          <w:szCs w:val="24"/>
        </w:rPr>
        <w:t xml:space="preserve">of student engagement, a peer delivering a testimonial or a recorded letter of support from a community stakeholder. </w:t>
      </w:r>
      <w:r w:rsidR="4D63BFB0" w:rsidRPr="009574A3">
        <w:rPr>
          <w:rFonts w:ascii="Times New Roman" w:hAnsi="Times New Roman" w:cs="Times New Roman"/>
          <w:sz w:val="24"/>
          <w:szCs w:val="24"/>
        </w:rPr>
        <w:t xml:space="preserve">The time limit for these artifacts is </w:t>
      </w:r>
      <w:r w:rsidR="00A30640" w:rsidRPr="009574A3">
        <w:rPr>
          <w:rFonts w:ascii="Times New Roman" w:hAnsi="Times New Roman" w:cs="Times New Roman"/>
          <w:sz w:val="24"/>
          <w:szCs w:val="24"/>
        </w:rPr>
        <w:t>two</w:t>
      </w:r>
      <w:r w:rsidR="4D63BFB0" w:rsidRPr="009574A3">
        <w:rPr>
          <w:rFonts w:ascii="Times New Roman" w:hAnsi="Times New Roman" w:cs="Times New Roman"/>
          <w:sz w:val="24"/>
          <w:szCs w:val="24"/>
        </w:rPr>
        <w:t xml:space="preserve"> </w:t>
      </w:r>
      <w:r w:rsidR="4D63BFB0" w:rsidRPr="002D4FC3">
        <w:rPr>
          <w:rFonts w:ascii="Times New Roman" w:hAnsi="Times New Roman" w:cs="Times New Roman"/>
          <w:sz w:val="24"/>
          <w:szCs w:val="24"/>
        </w:rPr>
        <w:t>minutes.</w:t>
      </w:r>
      <w:r w:rsidR="00A64D21" w:rsidRPr="002D4FC3">
        <w:rPr>
          <w:rFonts w:ascii="Times New Roman" w:hAnsi="Times New Roman" w:cs="Times New Roman"/>
          <w:sz w:val="24"/>
          <w:szCs w:val="24"/>
        </w:rPr>
        <w:t xml:space="preserve"> Each multimedia is considered the equivalent of ½ a page of your dossier, </w:t>
      </w:r>
      <w:r w:rsidR="00A30640" w:rsidRPr="002D4FC3">
        <w:rPr>
          <w:rFonts w:ascii="Times New Roman" w:hAnsi="Times New Roman" w:cs="Times New Roman"/>
          <w:sz w:val="24"/>
          <w:szCs w:val="24"/>
        </w:rPr>
        <w:t>(</w:t>
      </w:r>
      <w:r w:rsidR="00A64D21" w:rsidRPr="002D4FC3">
        <w:rPr>
          <w:rFonts w:ascii="Times New Roman" w:hAnsi="Times New Roman" w:cs="Times New Roman"/>
          <w:sz w:val="24"/>
          <w:szCs w:val="24"/>
        </w:rPr>
        <w:t>i.e., reduce your dossier by ½ page for each multi-media component in the dossier</w:t>
      </w:r>
      <w:r w:rsidR="00A30640" w:rsidRPr="002D4FC3">
        <w:rPr>
          <w:rFonts w:ascii="Times New Roman" w:hAnsi="Times New Roman" w:cs="Times New Roman"/>
          <w:sz w:val="24"/>
          <w:szCs w:val="24"/>
        </w:rPr>
        <w:t>)</w:t>
      </w:r>
      <w:r w:rsidR="00A64D21" w:rsidRPr="002D4FC3">
        <w:rPr>
          <w:rFonts w:ascii="Times New Roman" w:hAnsi="Times New Roman" w:cs="Times New Roman"/>
          <w:sz w:val="24"/>
          <w:szCs w:val="24"/>
        </w:rPr>
        <w:t>.</w:t>
      </w:r>
    </w:p>
    <w:p w14:paraId="30731C5D" w14:textId="77777777" w:rsidR="009574A3" w:rsidRPr="009574A3" w:rsidRDefault="009574A3" w:rsidP="009574A3">
      <w:pPr>
        <w:pStyle w:val="ListParagraph"/>
        <w:rPr>
          <w:rFonts w:ascii="Times New Roman" w:hAnsi="Times New Roman" w:cs="Times New Roman"/>
          <w:sz w:val="24"/>
          <w:szCs w:val="24"/>
        </w:rPr>
      </w:pPr>
    </w:p>
    <w:p w14:paraId="395BCAAA" w14:textId="20F91407" w:rsidR="00A64D21" w:rsidRPr="009574A3" w:rsidRDefault="00DF0735" w:rsidP="00D97155">
      <w:pPr>
        <w:pStyle w:val="ListParagraph"/>
        <w:numPr>
          <w:ilvl w:val="0"/>
          <w:numId w:val="15"/>
        </w:numPr>
        <w:ind w:left="720" w:hanging="270"/>
        <w:rPr>
          <w:rFonts w:ascii="Times New Roman" w:hAnsi="Times New Roman" w:cs="Times New Roman"/>
          <w:sz w:val="24"/>
          <w:szCs w:val="24"/>
        </w:rPr>
      </w:pPr>
      <w:r w:rsidRPr="009574A3">
        <w:rPr>
          <w:rFonts w:ascii="Times New Roman" w:hAnsi="Times New Roman" w:cs="Times New Roman"/>
          <w:sz w:val="24"/>
          <w:szCs w:val="24"/>
        </w:rPr>
        <w:t>Nomin</w:t>
      </w:r>
      <w:r w:rsidR="12B6F036" w:rsidRPr="009574A3">
        <w:rPr>
          <w:rFonts w:ascii="Times New Roman" w:hAnsi="Times New Roman" w:cs="Times New Roman"/>
          <w:sz w:val="24"/>
          <w:szCs w:val="24"/>
        </w:rPr>
        <w:t>ees</w:t>
      </w:r>
      <w:r w:rsidRPr="009574A3">
        <w:rPr>
          <w:rFonts w:ascii="Times New Roman" w:hAnsi="Times New Roman" w:cs="Times New Roman"/>
          <w:sz w:val="24"/>
          <w:szCs w:val="24"/>
        </w:rPr>
        <w:t xml:space="preserve"> are encouraged to consider dossier layout carefully for ease of reading.</w:t>
      </w:r>
    </w:p>
    <w:p w14:paraId="33FDBDC1" w14:textId="77777777" w:rsidR="00900021" w:rsidRPr="00D97155" w:rsidRDefault="00900021" w:rsidP="00D97155">
      <w:pPr>
        <w:rPr>
          <w:rFonts w:ascii="Times New Roman" w:hAnsi="Times New Roman" w:cs="Times New Roman"/>
          <w:sz w:val="24"/>
          <w:szCs w:val="24"/>
        </w:rPr>
      </w:pPr>
    </w:p>
    <w:p w14:paraId="3C6B0075" w14:textId="3650AEF7" w:rsidR="009E1305" w:rsidRDefault="7FD85E6C" w:rsidP="00900021">
      <w:pPr>
        <w:rPr>
          <w:rFonts w:ascii="Times New Roman" w:hAnsi="Times New Roman" w:cs="Times New Roman"/>
          <w:sz w:val="24"/>
          <w:szCs w:val="24"/>
        </w:rPr>
      </w:pPr>
      <w:r w:rsidRPr="00D97155">
        <w:rPr>
          <w:rFonts w:ascii="Times New Roman" w:hAnsi="Times New Roman" w:cs="Times New Roman"/>
          <w:sz w:val="24"/>
          <w:szCs w:val="24"/>
        </w:rPr>
        <w:t>The Selection Committee’s decision will be based on material contained within the 20-page dossier</w:t>
      </w:r>
      <w:r w:rsidR="2A117CCD" w:rsidRPr="00D97155">
        <w:rPr>
          <w:rFonts w:ascii="Times New Roman" w:hAnsi="Times New Roman" w:cs="Times New Roman"/>
          <w:sz w:val="24"/>
          <w:szCs w:val="24"/>
        </w:rPr>
        <w:t>,</w:t>
      </w:r>
      <w:r w:rsidR="1FB9583D" w:rsidRPr="00D97155">
        <w:rPr>
          <w:rFonts w:ascii="Times New Roman" w:hAnsi="Times New Roman" w:cs="Times New Roman"/>
          <w:sz w:val="24"/>
          <w:szCs w:val="24"/>
        </w:rPr>
        <w:t xml:space="preserve"> including the</w:t>
      </w:r>
      <w:r w:rsidR="5B59D362" w:rsidRPr="00D97155">
        <w:rPr>
          <w:rFonts w:ascii="Times New Roman" w:hAnsi="Times New Roman" w:cs="Times New Roman"/>
          <w:sz w:val="24"/>
          <w:szCs w:val="24"/>
        </w:rPr>
        <w:t xml:space="preserve"> multi-media </w:t>
      </w:r>
      <w:r w:rsidR="00A52893" w:rsidRPr="00D97155">
        <w:rPr>
          <w:rFonts w:ascii="Times New Roman" w:hAnsi="Times New Roman" w:cs="Times New Roman"/>
          <w:sz w:val="24"/>
          <w:szCs w:val="24"/>
        </w:rPr>
        <w:t>components, and</w:t>
      </w:r>
      <w:r w:rsidRPr="00D97155">
        <w:rPr>
          <w:rFonts w:ascii="Times New Roman" w:hAnsi="Times New Roman" w:cs="Times New Roman"/>
          <w:sz w:val="24"/>
          <w:szCs w:val="24"/>
        </w:rPr>
        <w:t xml:space="preserve"> appendices only. The dossier </w:t>
      </w:r>
      <w:r w:rsidR="28643B1D" w:rsidRPr="00D97155">
        <w:rPr>
          <w:rFonts w:ascii="Times New Roman" w:hAnsi="Times New Roman" w:cs="Times New Roman"/>
          <w:sz w:val="24"/>
          <w:szCs w:val="24"/>
        </w:rPr>
        <w:t>may only</w:t>
      </w:r>
      <w:r w:rsidR="045CBCF5" w:rsidRPr="00D97155">
        <w:rPr>
          <w:rFonts w:ascii="Times New Roman" w:hAnsi="Times New Roman" w:cs="Times New Roman"/>
          <w:sz w:val="24"/>
          <w:szCs w:val="24"/>
        </w:rPr>
        <w:t xml:space="preserve"> </w:t>
      </w:r>
      <w:r w:rsidRPr="00D97155">
        <w:rPr>
          <w:rFonts w:ascii="Times New Roman" w:hAnsi="Times New Roman" w:cs="Times New Roman"/>
          <w:sz w:val="24"/>
          <w:szCs w:val="24"/>
        </w:rPr>
        <w:t>include</w:t>
      </w:r>
      <w:r w:rsidR="26A74C46" w:rsidRPr="00D97155">
        <w:rPr>
          <w:rFonts w:ascii="Times New Roman" w:hAnsi="Times New Roman" w:cs="Times New Roman"/>
          <w:sz w:val="24"/>
          <w:szCs w:val="24"/>
        </w:rPr>
        <w:t xml:space="preserve"> links</w:t>
      </w:r>
      <w:r w:rsidRPr="00D97155">
        <w:rPr>
          <w:rFonts w:ascii="Times New Roman" w:hAnsi="Times New Roman" w:cs="Times New Roman"/>
          <w:sz w:val="24"/>
          <w:szCs w:val="24"/>
        </w:rPr>
        <w:t xml:space="preserve"> to </w:t>
      </w:r>
      <w:r w:rsidR="188E7217" w:rsidRPr="00D97155">
        <w:rPr>
          <w:rFonts w:ascii="Times New Roman" w:hAnsi="Times New Roman" w:cs="Times New Roman"/>
          <w:sz w:val="24"/>
          <w:szCs w:val="24"/>
        </w:rPr>
        <w:t xml:space="preserve">the two </w:t>
      </w:r>
      <w:r w:rsidR="616DCF66" w:rsidRPr="00D97155">
        <w:rPr>
          <w:rFonts w:ascii="Times New Roman" w:hAnsi="Times New Roman" w:cs="Times New Roman"/>
          <w:sz w:val="24"/>
          <w:szCs w:val="24"/>
        </w:rPr>
        <w:t>multi-media components</w:t>
      </w:r>
      <w:r w:rsidR="00A64D21" w:rsidRPr="00D97155">
        <w:rPr>
          <w:rFonts w:ascii="Times New Roman" w:hAnsi="Times New Roman" w:cs="Times New Roman"/>
          <w:sz w:val="24"/>
          <w:szCs w:val="24"/>
        </w:rPr>
        <w:t>.</w:t>
      </w:r>
      <w:r w:rsidR="58592FB3" w:rsidRPr="00D97155">
        <w:rPr>
          <w:rFonts w:ascii="Times New Roman" w:hAnsi="Times New Roman" w:cs="Times New Roman"/>
          <w:sz w:val="24"/>
          <w:szCs w:val="24"/>
        </w:rPr>
        <w:t xml:space="preserve"> </w:t>
      </w:r>
    </w:p>
    <w:p w14:paraId="505507F4" w14:textId="77777777" w:rsidR="009E1305" w:rsidRDefault="009E1305">
      <w:pPr>
        <w:rPr>
          <w:rFonts w:ascii="Times New Roman" w:hAnsi="Times New Roman" w:cs="Times New Roman"/>
          <w:sz w:val="24"/>
          <w:szCs w:val="24"/>
        </w:rPr>
      </w:pPr>
      <w:r>
        <w:rPr>
          <w:rFonts w:ascii="Times New Roman" w:hAnsi="Times New Roman" w:cs="Times New Roman"/>
          <w:sz w:val="24"/>
          <w:szCs w:val="24"/>
        </w:rPr>
        <w:br w:type="page"/>
      </w:r>
    </w:p>
    <w:p w14:paraId="255D122B" w14:textId="36588746" w:rsidR="0071030B" w:rsidRPr="009E45D3" w:rsidRDefault="7FD85E6C" w:rsidP="009E45D3">
      <w:pPr>
        <w:ind w:left="720" w:right="720"/>
        <w:rPr>
          <w:rFonts w:ascii="Times New Roman" w:hAnsi="Times New Roman" w:cs="Times New Roman"/>
          <w:b/>
          <w:bCs/>
          <w:sz w:val="24"/>
          <w:szCs w:val="24"/>
        </w:rPr>
      </w:pPr>
      <w:r w:rsidRPr="009E45D3">
        <w:rPr>
          <w:rFonts w:ascii="Times New Roman" w:hAnsi="Times New Roman" w:cs="Times New Roman"/>
          <w:b/>
          <w:bCs/>
          <w:sz w:val="24"/>
          <w:szCs w:val="24"/>
        </w:rPr>
        <w:lastRenderedPageBreak/>
        <w:t>The Committee will not accept dossiers which exceed the 20-page limit (excluding required appendices),</w:t>
      </w:r>
      <w:r w:rsidR="47A7C36B" w:rsidRPr="009E45D3">
        <w:rPr>
          <w:rFonts w:ascii="Times New Roman" w:hAnsi="Times New Roman" w:cs="Times New Roman"/>
          <w:b/>
          <w:bCs/>
          <w:sz w:val="24"/>
          <w:szCs w:val="24"/>
        </w:rPr>
        <w:t xml:space="preserve"> include more than two multi-media components </w:t>
      </w:r>
      <w:r w:rsidRPr="009E45D3">
        <w:rPr>
          <w:rFonts w:ascii="Times New Roman" w:hAnsi="Times New Roman" w:cs="Times New Roman"/>
          <w:b/>
          <w:bCs/>
          <w:sz w:val="24"/>
          <w:szCs w:val="24"/>
        </w:rPr>
        <w:t xml:space="preserve">or which use a font size smaller than 12-point or margins narrower than one inch all around. A dossier which does not conform to these </w:t>
      </w:r>
      <w:r w:rsidR="009E45D3" w:rsidRPr="009E45D3">
        <w:rPr>
          <w:rFonts w:ascii="Times New Roman" w:hAnsi="Times New Roman" w:cs="Times New Roman"/>
          <w:b/>
          <w:bCs/>
          <w:sz w:val="24"/>
          <w:szCs w:val="24"/>
        </w:rPr>
        <w:t>guidelines,</w:t>
      </w:r>
      <w:r w:rsidRPr="009E45D3">
        <w:rPr>
          <w:rFonts w:ascii="Times New Roman" w:hAnsi="Times New Roman" w:cs="Times New Roman"/>
          <w:b/>
          <w:bCs/>
          <w:sz w:val="24"/>
          <w:szCs w:val="24"/>
        </w:rPr>
        <w:t xml:space="preserve"> or which lacks any of the following component parts will not be considered for an award.</w:t>
      </w:r>
    </w:p>
    <w:p w14:paraId="16287F21" w14:textId="77777777" w:rsidR="0071030B" w:rsidRPr="00527C05" w:rsidRDefault="0071030B" w:rsidP="00527C05">
      <w:pPr>
        <w:rPr>
          <w:rFonts w:ascii="Times New Roman" w:hAnsi="Times New Roman" w:cs="Times New Roman"/>
          <w:sz w:val="24"/>
          <w:szCs w:val="24"/>
        </w:rPr>
      </w:pPr>
    </w:p>
    <w:p w14:paraId="5E6F6B3D" w14:textId="68E73AC2" w:rsidR="0071030B" w:rsidRPr="00900021" w:rsidRDefault="00DF0735" w:rsidP="00527C05">
      <w:pPr>
        <w:rPr>
          <w:rFonts w:ascii="Times New Roman" w:hAnsi="Times New Roman" w:cs="Times New Roman"/>
          <w:b/>
          <w:bCs/>
          <w:sz w:val="24"/>
          <w:szCs w:val="24"/>
        </w:rPr>
      </w:pPr>
      <w:r w:rsidRPr="00900021">
        <w:rPr>
          <w:rFonts w:ascii="Times New Roman" w:hAnsi="Times New Roman" w:cs="Times New Roman"/>
          <w:b/>
          <w:bCs/>
          <w:sz w:val="24"/>
          <w:szCs w:val="24"/>
        </w:rPr>
        <w:t>Dossier Contents</w:t>
      </w:r>
    </w:p>
    <w:p w14:paraId="5BE93A62" w14:textId="77777777" w:rsidR="0071030B" w:rsidRPr="00527C05" w:rsidRDefault="0071030B" w:rsidP="00527C05">
      <w:pPr>
        <w:rPr>
          <w:rFonts w:ascii="Times New Roman" w:hAnsi="Times New Roman" w:cs="Times New Roman"/>
          <w:sz w:val="24"/>
          <w:szCs w:val="24"/>
        </w:rPr>
      </w:pPr>
    </w:p>
    <w:p w14:paraId="141A8467" w14:textId="5A52CD4E" w:rsidR="0071030B" w:rsidRPr="00527C05" w:rsidRDefault="7FD85E6C" w:rsidP="00527C05">
      <w:pPr>
        <w:rPr>
          <w:rFonts w:ascii="Times New Roman" w:hAnsi="Times New Roman" w:cs="Times New Roman"/>
          <w:sz w:val="24"/>
          <w:szCs w:val="24"/>
        </w:rPr>
      </w:pPr>
      <w:r w:rsidRPr="00527C05">
        <w:rPr>
          <w:rFonts w:ascii="Times New Roman" w:hAnsi="Times New Roman" w:cs="Times New Roman"/>
          <w:sz w:val="24"/>
          <w:szCs w:val="24"/>
        </w:rPr>
        <w:t>The dossier should make a persuasive case for distinguished teaching using evidence from a variety of sources, including the nominee, learners, peers, and exemplary teaching materials. The following categories of evidence and appendices should be presented in the given order:</w:t>
      </w:r>
    </w:p>
    <w:p w14:paraId="384BA73E" w14:textId="77777777" w:rsidR="0071030B" w:rsidRPr="00527C05" w:rsidRDefault="0071030B" w:rsidP="00527C05">
      <w:pPr>
        <w:rPr>
          <w:rFonts w:ascii="Times New Roman" w:hAnsi="Times New Roman" w:cs="Times New Roman"/>
          <w:sz w:val="24"/>
          <w:szCs w:val="24"/>
        </w:rPr>
      </w:pPr>
    </w:p>
    <w:p w14:paraId="4AA85950" w14:textId="29132C12" w:rsidR="28501A17" w:rsidRPr="00527C05" w:rsidRDefault="28501A17" w:rsidP="00527C05">
      <w:pPr>
        <w:rPr>
          <w:rFonts w:ascii="Times New Roman" w:hAnsi="Times New Roman" w:cs="Times New Roman"/>
          <w:sz w:val="24"/>
          <w:szCs w:val="24"/>
        </w:rPr>
      </w:pPr>
    </w:p>
    <w:p w14:paraId="4CCBF602" w14:textId="57335BB8" w:rsidR="7271B515" w:rsidRPr="00527C05" w:rsidRDefault="00DF0735" w:rsidP="00527C05">
      <w:pPr>
        <w:rPr>
          <w:rFonts w:ascii="Times New Roman" w:hAnsi="Times New Roman" w:cs="Times New Roman"/>
          <w:sz w:val="24"/>
          <w:szCs w:val="24"/>
        </w:rPr>
      </w:pPr>
      <w:r w:rsidRPr="00900021">
        <w:rPr>
          <w:rFonts w:ascii="Times New Roman" w:hAnsi="Times New Roman" w:cs="Times New Roman"/>
          <w:b/>
          <w:bCs/>
          <w:sz w:val="24"/>
          <w:szCs w:val="24"/>
        </w:rPr>
        <w:t>Part 1: Nomination Letter</w:t>
      </w:r>
      <w:r w:rsidR="00900021">
        <w:rPr>
          <w:rFonts w:ascii="Times New Roman" w:hAnsi="Times New Roman" w:cs="Times New Roman"/>
          <w:sz w:val="24"/>
          <w:szCs w:val="24"/>
        </w:rPr>
        <w:t xml:space="preserve"> - </w:t>
      </w:r>
      <w:r w:rsidRPr="00527C05">
        <w:rPr>
          <w:rFonts w:ascii="Times New Roman" w:hAnsi="Times New Roman" w:cs="Times New Roman"/>
          <w:sz w:val="24"/>
          <w:szCs w:val="24"/>
        </w:rPr>
        <w:t>A nomination letter summarizing the nominee’s major teaching strengths and contributions.</w:t>
      </w:r>
      <w:r w:rsidR="5F1A97F5" w:rsidRPr="00527C05">
        <w:rPr>
          <w:rFonts w:ascii="Times New Roman" w:hAnsi="Times New Roman" w:cs="Times New Roman"/>
          <w:sz w:val="24"/>
          <w:szCs w:val="24"/>
        </w:rPr>
        <w:t xml:space="preserve"> If quoting colleagues, </w:t>
      </w:r>
      <w:r w:rsidR="1CBE4941" w:rsidRPr="00527C05">
        <w:rPr>
          <w:rFonts w:ascii="Times New Roman" w:hAnsi="Times New Roman" w:cs="Times New Roman"/>
          <w:sz w:val="24"/>
          <w:szCs w:val="24"/>
        </w:rPr>
        <w:t>students,</w:t>
      </w:r>
      <w:r w:rsidR="5F1A97F5" w:rsidRPr="00527C05">
        <w:rPr>
          <w:rFonts w:ascii="Times New Roman" w:hAnsi="Times New Roman" w:cs="Times New Roman"/>
          <w:sz w:val="24"/>
          <w:szCs w:val="24"/>
        </w:rPr>
        <w:t xml:space="preserve"> or community partners, </w:t>
      </w:r>
      <w:r w:rsidR="32240FE8" w:rsidRPr="00527C05">
        <w:rPr>
          <w:rFonts w:ascii="Times New Roman" w:hAnsi="Times New Roman" w:cs="Times New Roman"/>
          <w:sz w:val="24"/>
          <w:szCs w:val="24"/>
        </w:rPr>
        <w:t xml:space="preserve">include the name, date, </w:t>
      </w:r>
      <w:r w:rsidR="49B4D14E" w:rsidRPr="00527C05">
        <w:rPr>
          <w:rFonts w:ascii="Times New Roman" w:hAnsi="Times New Roman" w:cs="Times New Roman"/>
          <w:sz w:val="24"/>
          <w:szCs w:val="24"/>
        </w:rPr>
        <w:t>degree program (if applicable)</w:t>
      </w:r>
      <w:r w:rsidR="6D8E8D5A" w:rsidRPr="00527C05">
        <w:rPr>
          <w:rFonts w:ascii="Times New Roman" w:hAnsi="Times New Roman" w:cs="Times New Roman"/>
          <w:sz w:val="24"/>
          <w:szCs w:val="24"/>
        </w:rPr>
        <w:t>, and affiliation</w:t>
      </w:r>
      <w:r w:rsidR="49B4D14E" w:rsidRPr="00527C05">
        <w:rPr>
          <w:rFonts w:ascii="Times New Roman" w:hAnsi="Times New Roman" w:cs="Times New Roman"/>
          <w:sz w:val="24"/>
          <w:szCs w:val="24"/>
        </w:rPr>
        <w:t xml:space="preserve">. </w:t>
      </w:r>
    </w:p>
    <w:p w14:paraId="34B3F2EB" w14:textId="3DA5501A" w:rsidR="0071030B" w:rsidRPr="00527C05" w:rsidRDefault="0071030B" w:rsidP="00527C05">
      <w:pPr>
        <w:rPr>
          <w:rFonts w:ascii="Times New Roman" w:hAnsi="Times New Roman" w:cs="Times New Roman"/>
          <w:sz w:val="24"/>
          <w:szCs w:val="24"/>
        </w:rPr>
      </w:pPr>
    </w:p>
    <w:p w14:paraId="08E2F0EE" w14:textId="77777777" w:rsidR="00303193" w:rsidRPr="009E45D3" w:rsidRDefault="7FD85E6C" w:rsidP="009E45D3">
      <w:pPr>
        <w:ind w:left="720" w:right="720"/>
        <w:rPr>
          <w:rFonts w:ascii="Times New Roman" w:hAnsi="Times New Roman" w:cs="Times New Roman"/>
          <w:b/>
          <w:bCs/>
          <w:sz w:val="24"/>
          <w:szCs w:val="24"/>
        </w:rPr>
      </w:pPr>
      <w:r w:rsidRPr="009E45D3">
        <w:rPr>
          <w:rFonts w:ascii="Times New Roman" w:hAnsi="Times New Roman" w:cs="Times New Roman"/>
          <w:b/>
          <w:bCs/>
          <w:sz w:val="24"/>
          <w:szCs w:val="24"/>
        </w:rPr>
        <w:t>When the nomination letter is written by someone other than the President or Vice-President Academic</w:t>
      </w:r>
      <w:r w:rsidR="56B889EE" w:rsidRPr="009E45D3">
        <w:rPr>
          <w:rFonts w:ascii="Times New Roman" w:hAnsi="Times New Roman" w:cs="Times New Roman"/>
          <w:b/>
          <w:bCs/>
          <w:sz w:val="24"/>
          <w:szCs w:val="24"/>
        </w:rPr>
        <w:t xml:space="preserve"> (or similar designator)</w:t>
      </w:r>
      <w:r w:rsidRPr="009E45D3">
        <w:rPr>
          <w:rFonts w:ascii="Times New Roman" w:hAnsi="Times New Roman" w:cs="Times New Roman"/>
          <w:b/>
          <w:bCs/>
          <w:sz w:val="24"/>
          <w:szCs w:val="24"/>
        </w:rPr>
        <w:t>, the President or Vice-President Academic should endorse the nomination by appending a brief note or by adding their signature to the nomination letter. No current member of the AAU Coordinating Committee on Faculty Development</w:t>
      </w:r>
      <w:r w:rsidR="3486A405" w:rsidRPr="009E45D3">
        <w:rPr>
          <w:rFonts w:ascii="Times New Roman" w:hAnsi="Times New Roman" w:cs="Times New Roman"/>
          <w:b/>
          <w:bCs/>
          <w:sz w:val="24"/>
          <w:szCs w:val="24"/>
        </w:rPr>
        <w:t xml:space="preserve"> may be the designated nominator.</w:t>
      </w:r>
      <w:r w:rsidR="6D3E7038" w:rsidRPr="009E45D3">
        <w:rPr>
          <w:rFonts w:ascii="Times New Roman" w:hAnsi="Times New Roman" w:cs="Times New Roman"/>
          <w:b/>
          <w:bCs/>
          <w:sz w:val="24"/>
          <w:szCs w:val="24"/>
        </w:rPr>
        <w:t xml:space="preserve"> A note of affirmation should be included in the appendices and does not count toward the </w:t>
      </w:r>
      <w:r w:rsidR="5B632E72" w:rsidRPr="009E45D3">
        <w:rPr>
          <w:rFonts w:ascii="Times New Roman" w:hAnsi="Times New Roman" w:cs="Times New Roman"/>
          <w:b/>
          <w:bCs/>
          <w:sz w:val="24"/>
          <w:szCs w:val="24"/>
        </w:rPr>
        <w:t>20-page</w:t>
      </w:r>
      <w:r w:rsidR="6D3E7038" w:rsidRPr="009E45D3">
        <w:rPr>
          <w:rFonts w:ascii="Times New Roman" w:hAnsi="Times New Roman" w:cs="Times New Roman"/>
          <w:b/>
          <w:bCs/>
          <w:sz w:val="24"/>
          <w:szCs w:val="24"/>
        </w:rPr>
        <w:t xml:space="preserve"> limit for the </w:t>
      </w:r>
      <w:r w:rsidR="0E702FC2" w:rsidRPr="009E45D3">
        <w:rPr>
          <w:rFonts w:ascii="Times New Roman" w:hAnsi="Times New Roman" w:cs="Times New Roman"/>
          <w:b/>
          <w:bCs/>
          <w:sz w:val="24"/>
          <w:szCs w:val="24"/>
        </w:rPr>
        <w:t>dossier.</w:t>
      </w:r>
    </w:p>
    <w:p w14:paraId="2187885B" w14:textId="6FC2B98B" w:rsidR="28501A17" w:rsidRPr="00527C05" w:rsidRDefault="28501A17" w:rsidP="00527C05">
      <w:pPr>
        <w:rPr>
          <w:rFonts w:ascii="Times New Roman" w:hAnsi="Times New Roman" w:cs="Times New Roman"/>
          <w:sz w:val="24"/>
          <w:szCs w:val="24"/>
        </w:rPr>
      </w:pPr>
    </w:p>
    <w:p w14:paraId="4BCC54B0" w14:textId="1FAECC81" w:rsidR="0071030B" w:rsidRPr="00527C05" w:rsidRDefault="7FD85E6C" w:rsidP="00527C05">
      <w:pPr>
        <w:rPr>
          <w:rFonts w:ascii="Times New Roman" w:hAnsi="Times New Roman" w:cs="Times New Roman"/>
          <w:sz w:val="24"/>
          <w:szCs w:val="24"/>
        </w:rPr>
      </w:pPr>
      <w:r w:rsidRPr="00900021">
        <w:rPr>
          <w:rFonts w:ascii="Times New Roman" w:hAnsi="Times New Roman" w:cs="Times New Roman"/>
          <w:b/>
          <w:bCs/>
          <w:sz w:val="24"/>
          <w:szCs w:val="24"/>
        </w:rPr>
        <w:t>Part 2: Academic Career Achievements</w:t>
      </w:r>
      <w:r w:rsidR="00303193" w:rsidRPr="00527C05">
        <w:rPr>
          <w:rFonts w:ascii="Times New Roman" w:hAnsi="Times New Roman" w:cs="Times New Roman"/>
          <w:sz w:val="24"/>
          <w:szCs w:val="24"/>
        </w:rPr>
        <w:t xml:space="preserve"> - </w:t>
      </w:r>
      <w:r w:rsidRPr="00527C05">
        <w:rPr>
          <w:rFonts w:ascii="Times New Roman" w:hAnsi="Times New Roman" w:cs="Times New Roman"/>
          <w:sz w:val="24"/>
          <w:szCs w:val="24"/>
        </w:rPr>
        <w:t>A one or two-page (maximum) summary in list or abbreviated CV format that highlights the nominee’s major academic career achievements in teaching, service, and research, with an emphasis on contributions to teaching and learning, such as course development, introducing new instructional strategies or technologies, presenting workshops, or publishing on teaching and learning.</w:t>
      </w:r>
    </w:p>
    <w:p w14:paraId="2A1F701D" w14:textId="77777777" w:rsidR="0071030B" w:rsidRPr="00527C05" w:rsidRDefault="0071030B" w:rsidP="00527C05">
      <w:pPr>
        <w:rPr>
          <w:rFonts w:ascii="Times New Roman" w:hAnsi="Times New Roman" w:cs="Times New Roman"/>
          <w:sz w:val="24"/>
          <w:szCs w:val="24"/>
        </w:rPr>
      </w:pPr>
    </w:p>
    <w:p w14:paraId="38538FA7" w14:textId="1B8CEA22" w:rsidR="0071030B" w:rsidRPr="00527C05" w:rsidRDefault="7FD85E6C" w:rsidP="00527C05">
      <w:pPr>
        <w:rPr>
          <w:rFonts w:ascii="Times New Roman" w:hAnsi="Times New Roman" w:cs="Times New Roman"/>
          <w:sz w:val="24"/>
          <w:szCs w:val="24"/>
        </w:rPr>
      </w:pPr>
      <w:r w:rsidRPr="00900021">
        <w:rPr>
          <w:rFonts w:ascii="Times New Roman" w:hAnsi="Times New Roman" w:cs="Times New Roman"/>
          <w:b/>
          <w:bCs/>
          <w:sz w:val="24"/>
          <w:szCs w:val="24"/>
        </w:rPr>
        <w:t>Part 3: Teaching Philosophy</w:t>
      </w:r>
      <w:r w:rsidR="00303193" w:rsidRPr="00527C05">
        <w:rPr>
          <w:rFonts w:ascii="Times New Roman" w:hAnsi="Times New Roman" w:cs="Times New Roman"/>
          <w:sz w:val="24"/>
          <w:szCs w:val="24"/>
        </w:rPr>
        <w:t xml:space="preserve"> - </w:t>
      </w:r>
      <w:r w:rsidRPr="00527C05">
        <w:rPr>
          <w:rFonts w:ascii="Times New Roman" w:hAnsi="Times New Roman" w:cs="Times New Roman"/>
          <w:sz w:val="24"/>
          <w:szCs w:val="24"/>
        </w:rPr>
        <w:t xml:space="preserve">A </w:t>
      </w:r>
      <w:r w:rsidR="2C548A02" w:rsidRPr="00527C05">
        <w:rPr>
          <w:rFonts w:ascii="Times New Roman" w:hAnsi="Times New Roman" w:cs="Times New Roman"/>
          <w:sz w:val="24"/>
          <w:szCs w:val="24"/>
        </w:rPr>
        <w:t>one-to-two-page</w:t>
      </w:r>
      <w:r w:rsidRPr="00527C05">
        <w:rPr>
          <w:rFonts w:ascii="Times New Roman" w:hAnsi="Times New Roman" w:cs="Times New Roman"/>
          <w:sz w:val="24"/>
          <w:szCs w:val="24"/>
        </w:rPr>
        <w:t xml:space="preserve"> (maximum) teaching philosophy statement. An effective philosophy statement provides the context for the nominee’s teaching and explains the values, principles, and goals that underpin teaching decisions and actions. It should demonstrate that the nominee reflects on and learns from the teaching experience and literature. The teaching philosophy is the anchor of the dossier and the Committee’s first opportunity to hear the nominee’s own voice—it should be personal and genuine. The best ones put into words the spirit that animates the teacher, who then comes to life on the page as a result.</w:t>
      </w:r>
    </w:p>
    <w:p w14:paraId="03EFCA41" w14:textId="77777777" w:rsidR="0071030B" w:rsidRPr="00527C05" w:rsidRDefault="0071030B" w:rsidP="00527C05">
      <w:pPr>
        <w:rPr>
          <w:rFonts w:ascii="Times New Roman" w:hAnsi="Times New Roman" w:cs="Times New Roman"/>
          <w:sz w:val="24"/>
          <w:szCs w:val="24"/>
        </w:rPr>
      </w:pPr>
    </w:p>
    <w:p w14:paraId="05DB0695" w14:textId="3BC71229" w:rsidR="0071030B" w:rsidRPr="00527C05" w:rsidRDefault="7FD85E6C" w:rsidP="00527C05">
      <w:pPr>
        <w:rPr>
          <w:rFonts w:ascii="Times New Roman" w:hAnsi="Times New Roman" w:cs="Times New Roman"/>
          <w:sz w:val="24"/>
          <w:szCs w:val="24"/>
        </w:rPr>
      </w:pPr>
      <w:r w:rsidRPr="00900021">
        <w:rPr>
          <w:rFonts w:ascii="Times New Roman" w:hAnsi="Times New Roman" w:cs="Times New Roman"/>
          <w:b/>
          <w:bCs/>
          <w:sz w:val="24"/>
          <w:szCs w:val="24"/>
        </w:rPr>
        <w:t xml:space="preserve">Part 4: Evidence </w:t>
      </w:r>
      <w:r w:rsidR="44530C01" w:rsidRPr="00900021">
        <w:rPr>
          <w:rFonts w:ascii="Times New Roman" w:hAnsi="Times New Roman" w:cs="Times New Roman"/>
          <w:b/>
          <w:bCs/>
          <w:sz w:val="24"/>
          <w:szCs w:val="24"/>
        </w:rPr>
        <w:t>of Teaching</w:t>
      </w:r>
      <w:r w:rsidR="3FE434C3" w:rsidRPr="00900021">
        <w:rPr>
          <w:rFonts w:ascii="Times New Roman" w:hAnsi="Times New Roman" w:cs="Times New Roman"/>
          <w:b/>
          <w:bCs/>
          <w:sz w:val="24"/>
          <w:szCs w:val="24"/>
        </w:rPr>
        <w:t xml:space="preserve"> Excellence</w:t>
      </w:r>
      <w:r w:rsidR="00303193" w:rsidRPr="00527C05">
        <w:rPr>
          <w:rFonts w:ascii="Times New Roman" w:hAnsi="Times New Roman" w:cs="Times New Roman"/>
          <w:sz w:val="24"/>
          <w:szCs w:val="24"/>
        </w:rPr>
        <w:t xml:space="preserve"> - </w:t>
      </w:r>
      <w:r w:rsidRPr="00527C05">
        <w:rPr>
          <w:rFonts w:ascii="Times New Roman" w:hAnsi="Times New Roman" w:cs="Times New Roman"/>
          <w:sz w:val="24"/>
          <w:szCs w:val="24"/>
        </w:rPr>
        <w:t xml:space="preserve">Varied evidence of how the nominee implements their teaching philosophy. Such evidence may include </w:t>
      </w:r>
      <w:r w:rsidR="40220C45" w:rsidRPr="00527C05">
        <w:rPr>
          <w:rFonts w:ascii="Times New Roman" w:hAnsi="Times New Roman" w:cs="Times New Roman"/>
          <w:sz w:val="24"/>
          <w:szCs w:val="24"/>
        </w:rPr>
        <w:t xml:space="preserve">excerpts of </w:t>
      </w:r>
      <w:r w:rsidRPr="00527C05">
        <w:rPr>
          <w:rFonts w:ascii="Times New Roman" w:hAnsi="Times New Roman" w:cs="Times New Roman"/>
          <w:sz w:val="24"/>
          <w:szCs w:val="24"/>
        </w:rPr>
        <w:t>course syllabi, examples of their most effective teaching and learning strategies, their development and use of formative teaching evaluation, learning activities developed, or assessment strategies used.</w:t>
      </w:r>
      <w:r w:rsidR="644B7A50" w:rsidRPr="00527C05">
        <w:rPr>
          <w:rFonts w:ascii="Times New Roman" w:hAnsi="Times New Roman" w:cs="Times New Roman"/>
          <w:sz w:val="24"/>
          <w:szCs w:val="24"/>
        </w:rPr>
        <w:t xml:space="preserve"> Peer and self-assessment are encouraged</w:t>
      </w:r>
      <w:r w:rsidR="69B0DCCE" w:rsidRPr="00527C05">
        <w:rPr>
          <w:rFonts w:ascii="Times New Roman" w:hAnsi="Times New Roman" w:cs="Times New Roman"/>
          <w:sz w:val="24"/>
          <w:szCs w:val="24"/>
        </w:rPr>
        <w:t>, including di</w:t>
      </w:r>
      <w:r w:rsidR="644B7A50" w:rsidRPr="00527C05">
        <w:rPr>
          <w:rFonts w:ascii="Times New Roman" w:hAnsi="Times New Roman" w:cs="Times New Roman"/>
          <w:sz w:val="24"/>
          <w:szCs w:val="24"/>
        </w:rPr>
        <w:t>scussion of how peer and self-assessment have been i</w:t>
      </w:r>
      <w:r w:rsidR="52201B68" w:rsidRPr="00527C05">
        <w:rPr>
          <w:rFonts w:ascii="Times New Roman" w:hAnsi="Times New Roman" w:cs="Times New Roman"/>
          <w:sz w:val="24"/>
          <w:szCs w:val="24"/>
        </w:rPr>
        <w:t xml:space="preserve">ncorporated into teaching. </w:t>
      </w:r>
      <w:r w:rsidR="350005D4" w:rsidRPr="00527C05">
        <w:rPr>
          <w:rFonts w:ascii="Times New Roman" w:hAnsi="Times New Roman" w:cs="Times New Roman"/>
          <w:sz w:val="24"/>
          <w:szCs w:val="24"/>
        </w:rPr>
        <w:t xml:space="preserve">Evidence may also include experiential learning and community engagement activities </w:t>
      </w:r>
      <w:r w:rsidR="350005D4" w:rsidRPr="00527C05">
        <w:rPr>
          <w:rFonts w:ascii="Times New Roman" w:hAnsi="Times New Roman" w:cs="Times New Roman"/>
          <w:sz w:val="24"/>
          <w:szCs w:val="24"/>
        </w:rPr>
        <w:lastRenderedPageBreak/>
        <w:t xml:space="preserve">and the </w:t>
      </w:r>
      <w:r w:rsidR="5D89A628" w:rsidRPr="00527C05">
        <w:rPr>
          <w:rFonts w:ascii="Times New Roman" w:hAnsi="Times New Roman" w:cs="Times New Roman"/>
          <w:sz w:val="24"/>
          <w:szCs w:val="24"/>
        </w:rPr>
        <w:t>importance of these activities may also be included</w:t>
      </w:r>
      <w:r w:rsidR="350005D4" w:rsidRPr="00527C05">
        <w:rPr>
          <w:rFonts w:ascii="Times New Roman" w:hAnsi="Times New Roman" w:cs="Times New Roman"/>
          <w:sz w:val="24"/>
          <w:szCs w:val="24"/>
        </w:rPr>
        <w:t xml:space="preserve">. </w:t>
      </w:r>
      <w:r w:rsidR="3C3D8B53" w:rsidRPr="00527C05">
        <w:rPr>
          <w:rFonts w:ascii="Times New Roman" w:hAnsi="Times New Roman" w:cs="Times New Roman"/>
          <w:sz w:val="24"/>
          <w:szCs w:val="24"/>
        </w:rPr>
        <w:t xml:space="preserve">Images </w:t>
      </w:r>
      <w:r w:rsidR="377091B8" w:rsidRPr="00527C05">
        <w:rPr>
          <w:rFonts w:ascii="Times New Roman" w:hAnsi="Times New Roman" w:cs="Times New Roman"/>
          <w:sz w:val="24"/>
          <w:szCs w:val="24"/>
        </w:rPr>
        <w:t xml:space="preserve">used with permission </w:t>
      </w:r>
      <w:r w:rsidR="3C3D8B53" w:rsidRPr="00527C05">
        <w:rPr>
          <w:rFonts w:ascii="Times New Roman" w:hAnsi="Times New Roman" w:cs="Times New Roman"/>
          <w:sz w:val="24"/>
          <w:szCs w:val="24"/>
        </w:rPr>
        <w:t>and/or multi-media artefacts may be included but must be incorporat</w:t>
      </w:r>
      <w:r w:rsidR="207935CF" w:rsidRPr="00527C05">
        <w:rPr>
          <w:rFonts w:ascii="Times New Roman" w:hAnsi="Times New Roman" w:cs="Times New Roman"/>
          <w:sz w:val="24"/>
          <w:szCs w:val="24"/>
        </w:rPr>
        <w:t>ed into the textual narrative of the teaching dossier.</w:t>
      </w:r>
      <w:r w:rsidR="1AA61B11" w:rsidRPr="00527C05">
        <w:rPr>
          <w:rFonts w:ascii="Times New Roman" w:hAnsi="Times New Roman" w:cs="Times New Roman"/>
          <w:sz w:val="24"/>
          <w:szCs w:val="24"/>
        </w:rPr>
        <w:t xml:space="preserve"> </w:t>
      </w:r>
      <w:r w:rsidR="315A4BF1" w:rsidRPr="00527C05">
        <w:rPr>
          <w:rFonts w:ascii="Times New Roman" w:hAnsi="Times New Roman" w:cs="Times New Roman"/>
          <w:sz w:val="24"/>
          <w:szCs w:val="24"/>
        </w:rPr>
        <w:t>If quoting colleagues, students, or community partners, include the name, date, degree program (if applicable) and/or affiliation.</w:t>
      </w:r>
    </w:p>
    <w:p w14:paraId="5F96A722" w14:textId="039B16E8" w:rsidR="0071030B" w:rsidRPr="00527C05" w:rsidRDefault="0071030B" w:rsidP="00527C05">
      <w:pPr>
        <w:rPr>
          <w:rFonts w:ascii="Times New Roman" w:hAnsi="Times New Roman" w:cs="Times New Roman"/>
          <w:sz w:val="24"/>
          <w:szCs w:val="24"/>
        </w:rPr>
      </w:pPr>
    </w:p>
    <w:p w14:paraId="3BB2B077" w14:textId="756FC2EA" w:rsidR="0071030B" w:rsidRPr="002D4FC3" w:rsidRDefault="7FD85E6C" w:rsidP="00527C05">
      <w:pPr>
        <w:rPr>
          <w:rFonts w:ascii="Times New Roman" w:hAnsi="Times New Roman" w:cs="Times New Roman"/>
          <w:sz w:val="24"/>
          <w:szCs w:val="24"/>
        </w:rPr>
      </w:pPr>
      <w:r w:rsidRPr="002D4FC3">
        <w:rPr>
          <w:rFonts w:ascii="Times New Roman" w:hAnsi="Times New Roman" w:cs="Times New Roman"/>
          <w:b/>
          <w:bCs/>
          <w:sz w:val="24"/>
          <w:szCs w:val="24"/>
        </w:rPr>
        <w:t xml:space="preserve">Part 5: </w:t>
      </w:r>
      <w:r w:rsidR="00303193" w:rsidRPr="002D4FC3">
        <w:rPr>
          <w:rFonts w:ascii="Times New Roman" w:hAnsi="Times New Roman" w:cs="Times New Roman"/>
          <w:b/>
          <w:bCs/>
          <w:sz w:val="24"/>
          <w:szCs w:val="24"/>
        </w:rPr>
        <w:t>Holistic Eva</w:t>
      </w:r>
      <w:r w:rsidR="00AF60D8" w:rsidRPr="002D4FC3">
        <w:rPr>
          <w:rFonts w:ascii="Times New Roman" w:hAnsi="Times New Roman" w:cs="Times New Roman"/>
          <w:b/>
          <w:bCs/>
          <w:sz w:val="24"/>
          <w:szCs w:val="24"/>
        </w:rPr>
        <w:t>luation of Teaching</w:t>
      </w:r>
      <w:r w:rsidR="00AF60D8" w:rsidRPr="002D4FC3">
        <w:rPr>
          <w:rFonts w:ascii="Times New Roman" w:hAnsi="Times New Roman" w:cs="Times New Roman"/>
          <w:sz w:val="24"/>
          <w:szCs w:val="24"/>
        </w:rPr>
        <w:t xml:space="preserve"> </w:t>
      </w:r>
      <w:r w:rsidR="005235D7" w:rsidRPr="002D4FC3">
        <w:rPr>
          <w:rFonts w:ascii="Times New Roman" w:hAnsi="Times New Roman" w:cs="Times New Roman"/>
          <w:sz w:val="24"/>
          <w:szCs w:val="24"/>
        </w:rPr>
        <w:t>(Self-evaluation, Peer Evaluation, Student Ratings of Instruction</w:t>
      </w:r>
      <w:r w:rsidR="002F1D9B" w:rsidRPr="002D4FC3">
        <w:rPr>
          <w:rFonts w:ascii="Times New Roman" w:hAnsi="Times New Roman" w:cs="Times New Roman"/>
          <w:sz w:val="24"/>
          <w:szCs w:val="24"/>
        </w:rPr>
        <w:t>)</w:t>
      </w:r>
      <w:r w:rsidR="005235D7" w:rsidRPr="002D4FC3">
        <w:rPr>
          <w:rFonts w:ascii="Times New Roman" w:hAnsi="Times New Roman" w:cs="Times New Roman"/>
          <w:sz w:val="24"/>
          <w:szCs w:val="24"/>
        </w:rPr>
        <w:t xml:space="preserve"> </w:t>
      </w:r>
      <w:r w:rsidRPr="002D4FC3">
        <w:rPr>
          <w:rFonts w:ascii="Times New Roman" w:hAnsi="Times New Roman" w:cs="Times New Roman"/>
          <w:sz w:val="24"/>
          <w:szCs w:val="24"/>
        </w:rPr>
        <w:t>(See also Appendices)</w:t>
      </w:r>
    </w:p>
    <w:p w14:paraId="5B95CD12" w14:textId="77777777" w:rsidR="0071030B" w:rsidRPr="002D4FC3" w:rsidRDefault="0071030B" w:rsidP="00527C05">
      <w:pPr>
        <w:rPr>
          <w:rFonts w:ascii="Times New Roman" w:hAnsi="Times New Roman" w:cs="Times New Roman"/>
          <w:sz w:val="24"/>
          <w:szCs w:val="24"/>
        </w:rPr>
      </w:pPr>
    </w:p>
    <w:p w14:paraId="11D8A648" w14:textId="61773202" w:rsidR="003D11DA" w:rsidRPr="002D4FC3" w:rsidRDefault="003D11DA" w:rsidP="00B06474">
      <w:pPr>
        <w:pStyle w:val="ListParagraph"/>
        <w:numPr>
          <w:ilvl w:val="0"/>
          <w:numId w:val="28"/>
        </w:numPr>
        <w:rPr>
          <w:rFonts w:ascii="Times New Roman" w:hAnsi="Times New Roman" w:cs="Times New Roman"/>
          <w:sz w:val="24"/>
          <w:szCs w:val="24"/>
        </w:rPr>
      </w:pPr>
      <w:r w:rsidRPr="002D4FC3">
        <w:rPr>
          <w:rFonts w:ascii="Times New Roman" w:hAnsi="Times New Roman" w:cs="Times New Roman"/>
          <w:sz w:val="24"/>
          <w:szCs w:val="24"/>
        </w:rPr>
        <w:t>A section that outlines insights and actions arising from self- and peer-evaluation of teaching.</w:t>
      </w:r>
    </w:p>
    <w:p w14:paraId="61121281" w14:textId="77777777" w:rsidR="00DB561C" w:rsidRPr="00B06474" w:rsidRDefault="00DB561C" w:rsidP="00DB561C">
      <w:pPr>
        <w:pStyle w:val="ListParagraph"/>
        <w:rPr>
          <w:rFonts w:ascii="Times New Roman" w:hAnsi="Times New Roman" w:cs="Times New Roman"/>
          <w:sz w:val="24"/>
          <w:szCs w:val="24"/>
        </w:rPr>
      </w:pPr>
    </w:p>
    <w:p w14:paraId="5220BBB2" w14:textId="6B027BB6" w:rsidR="0071030B" w:rsidRPr="00B06474" w:rsidRDefault="00DF0735" w:rsidP="00527C05">
      <w:pPr>
        <w:pStyle w:val="ListParagraph"/>
        <w:numPr>
          <w:ilvl w:val="0"/>
          <w:numId w:val="28"/>
        </w:numPr>
        <w:rPr>
          <w:rFonts w:ascii="Times New Roman" w:hAnsi="Times New Roman" w:cs="Times New Roman"/>
          <w:sz w:val="24"/>
          <w:szCs w:val="24"/>
        </w:rPr>
      </w:pPr>
      <w:r w:rsidRPr="00B06474">
        <w:rPr>
          <w:rFonts w:ascii="Times New Roman" w:hAnsi="Times New Roman" w:cs="Times New Roman"/>
          <w:sz w:val="24"/>
          <w:szCs w:val="24"/>
        </w:rPr>
        <w:t>A paragraph that explains the context for student ratings of instruction (SRI) at the institution including the following:</w:t>
      </w:r>
    </w:p>
    <w:p w14:paraId="13CB595B" w14:textId="5EB38C64" w:rsidR="0071030B" w:rsidRPr="00900021" w:rsidRDefault="00DF0735" w:rsidP="00900021">
      <w:pPr>
        <w:pStyle w:val="ListParagraph"/>
        <w:numPr>
          <w:ilvl w:val="0"/>
          <w:numId w:val="16"/>
        </w:numPr>
        <w:rPr>
          <w:rFonts w:ascii="Times New Roman" w:hAnsi="Times New Roman" w:cs="Times New Roman"/>
          <w:sz w:val="24"/>
          <w:szCs w:val="24"/>
        </w:rPr>
      </w:pPr>
      <w:r w:rsidRPr="00900021">
        <w:rPr>
          <w:rFonts w:ascii="Times New Roman" w:hAnsi="Times New Roman" w:cs="Times New Roman"/>
          <w:sz w:val="24"/>
          <w:szCs w:val="24"/>
        </w:rPr>
        <w:t>the office responsible (e.g., Provost, institutional planning, etc.);</w:t>
      </w:r>
    </w:p>
    <w:p w14:paraId="6D9C8D39" w14:textId="786B684A" w:rsidR="0071030B" w:rsidRPr="00900021" w:rsidRDefault="00DF0735" w:rsidP="00900021">
      <w:pPr>
        <w:pStyle w:val="ListParagraph"/>
        <w:numPr>
          <w:ilvl w:val="0"/>
          <w:numId w:val="16"/>
        </w:numPr>
        <w:rPr>
          <w:rFonts w:ascii="Times New Roman" w:hAnsi="Times New Roman" w:cs="Times New Roman"/>
          <w:sz w:val="24"/>
          <w:szCs w:val="24"/>
        </w:rPr>
      </w:pPr>
      <w:r w:rsidRPr="00900021">
        <w:rPr>
          <w:rFonts w:ascii="Times New Roman" w:hAnsi="Times New Roman" w:cs="Times New Roman"/>
          <w:sz w:val="24"/>
          <w:szCs w:val="24"/>
        </w:rPr>
        <w:t>the administrative procedures for SRI (who conducts them, how the forms are administered, how the results are reported);</w:t>
      </w:r>
    </w:p>
    <w:p w14:paraId="675E05EE" w14:textId="4D8B030A" w:rsidR="0071030B" w:rsidRPr="00900021" w:rsidRDefault="7FD85E6C" w:rsidP="00900021">
      <w:pPr>
        <w:pStyle w:val="ListParagraph"/>
        <w:numPr>
          <w:ilvl w:val="0"/>
          <w:numId w:val="16"/>
        </w:numPr>
        <w:rPr>
          <w:rFonts w:ascii="Times New Roman" w:hAnsi="Times New Roman" w:cs="Times New Roman"/>
          <w:sz w:val="24"/>
          <w:szCs w:val="24"/>
        </w:rPr>
      </w:pPr>
      <w:r w:rsidRPr="00900021">
        <w:rPr>
          <w:rFonts w:ascii="Times New Roman" w:hAnsi="Times New Roman" w:cs="Times New Roman"/>
          <w:sz w:val="24"/>
          <w:szCs w:val="24"/>
        </w:rPr>
        <w:t xml:space="preserve">the </w:t>
      </w:r>
      <w:r w:rsidR="24F75EF4" w:rsidRPr="00900021">
        <w:rPr>
          <w:rFonts w:ascii="Times New Roman" w:hAnsi="Times New Roman" w:cs="Times New Roman"/>
          <w:sz w:val="24"/>
          <w:szCs w:val="24"/>
        </w:rPr>
        <w:t>typical</w:t>
      </w:r>
      <w:r w:rsidRPr="00900021">
        <w:rPr>
          <w:rFonts w:ascii="Times New Roman" w:hAnsi="Times New Roman" w:cs="Times New Roman"/>
          <w:sz w:val="24"/>
          <w:szCs w:val="24"/>
        </w:rPr>
        <w:t xml:space="preserve"> course load for a teacher in the department; and</w:t>
      </w:r>
    </w:p>
    <w:p w14:paraId="7159D70D" w14:textId="77777777" w:rsidR="0071030B" w:rsidRPr="00900021" w:rsidRDefault="7FD85E6C" w:rsidP="00900021">
      <w:pPr>
        <w:pStyle w:val="ListParagraph"/>
        <w:numPr>
          <w:ilvl w:val="0"/>
          <w:numId w:val="16"/>
        </w:numPr>
        <w:rPr>
          <w:rFonts w:ascii="Times New Roman" w:hAnsi="Times New Roman" w:cs="Times New Roman"/>
          <w:sz w:val="24"/>
          <w:szCs w:val="24"/>
        </w:rPr>
      </w:pPr>
      <w:r w:rsidRPr="00900021">
        <w:rPr>
          <w:rFonts w:ascii="Times New Roman" w:hAnsi="Times New Roman" w:cs="Times New Roman"/>
          <w:sz w:val="24"/>
          <w:szCs w:val="24"/>
        </w:rPr>
        <w:t>if the nominee has used a university-sanctioned alternative to the institution’s standard SRI, a description of the alternative instrument and how it is administered, and a rationale for using it.</w:t>
      </w:r>
    </w:p>
    <w:p w14:paraId="2FC17F8B" w14:textId="08AE43B7" w:rsidR="0071030B" w:rsidRPr="00527C05" w:rsidRDefault="0071030B" w:rsidP="00527C05">
      <w:pPr>
        <w:rPr>
          <w:rFonts w:ascii="Times New Roman" w:hAnsi="Times New Roman" w:cs="Times New Roman"/>
          <w:sz w:val="24"/>
          <w:szCs w:val="24"/>
        </w:rPr>
      </w:pPr>
    </w:p>
    <w:p w14:paraId="0A4F7224" w14:textId="5E6D26AE" w:rsidR="0071030B" w:rsidRPr="004F1A59" w:rsidRDefault="00DF0735" w:rsidP="00527C05">
      <w:pPr>
        <w:pStyle w:val="ListParagraph"/>
        <w:numPr>
          <w:ilvl w:val="0"/>
          <w:numId w:val="28"/>
        </w:numPr>
        <w:rPr>
          <w:rFonts w:ascii="Times New Roman" w:hAnsi="Times New Roman" w:cs="Times New Roman"/>
          <w:sz w:val="24"/>
          <w:szCs w:val="24"/>
        </w:rPr>
      </w:pPr>
      <w:r w:rsidRPr="004F1A59">
        <w:rPr>
          <w:rFonts w:ascii="Times New Roman" w:hAnsi="Times New Roman" w:cs="Times New Roman"/>
          <w:sz w:val="24"/>
          <w:szCs w:val="24"/>
        </w:rPr>
        <w:t>A table that contains the following information:</w:t>
      </w:r>
    </w:p>
    <w:p w14:paraId="5AE48A43" w14:textId="40C8BA33" w:rsidR="0071030B" w:rsidRPr="00275AA3" w:rsidRDefault="00DF0735" w:rsidP="00527C05">
      <w:pPr>
        <w:pStyle w:val="ListParagraph"/>
        <w:numPr>
          <w:ilvl w:val="0"/>
          <w:numId w:val="17"/>
        </w:numPr>
        <w:rPr>
          <w:rFonts w:ascii="Times New Roman" w:hAnsi="Times New Roman" w:cs="Times New Roman"/>
          <w:sz w:val="24"/>
          <w:szCs w:val="24"/>
        </w:rPr>
      </w:pPr>
      <w:r w:rsidRPr="00275AA3">
        <w:rPr>
          <w:rFonts w:ascii="Times New Roman" w:hAnsi="Times New Roman" w:cs="Times New Roman"/>
          <w:sz w:val="24"/>
          <w:szCs w:val="24"/>
        </w:rPr>
        <w:t>Two years of courses taught by the nominee during the last five years of teaching responsibilities (allowing for sabbaticals and leaves, and allowing for the advanced preparation of dossiers that require translation from French to English); and</w:t>
      </w:r>
    </w:p>
    <w:p w14:paraId="50F40DEB" w14:textId="422EB06E" w:rsidR="0071030B" w:rsidRPr="00275AA3" w:rsidRDefault="00DF0735" w:rsidP="00527C05">
      <w:pPr>
        <w:pStyle w:val="ListParagraph"/>
        <w:numPr>
          <w:ilvl w:val="0"/>
          <w:numId w:val="17"/>
        </w:numPr>
        <w:rPr>
          <w:rFonts w:ascii="Times New Roman" w:hAnsi="Times New Roman" w:cs="Times New Roman"/>
          <w:sz w:val="24"/>
          <w:szCs w:val="24"/>
        </w:rPr>
      </w:pPr>
      <w:r w:rsidRPr="00275AA3">
        <w:rPr>
          <w:rFonts w:ascii="Times New Roman" w:hAnsi="Times New Roman" w:cs="Times New Roman"/>
          <w:sz w:val="24"/>
          <w:szCs w:val="24"/>
        </w:rPr>
        <w:t>the enrollment in each course.</w:t>
      </w:r>
    </w:p>
    <w:p w14:paraId="45EA0B30" w14:textId="77777777" w:rsidR="004F1A59" w:rsidRDefault="004F1A59" w:rsidP="00F92911">
      <w:pPr>
        <w:rPr>
          <w:rFonts w:ascii="Times New Roman" w:hAnsi="Times New Roman" w:cs="Times New Roman"/>
          <w:sz w:val="24"/>
          <w:szCs w:val="24"/>
        </w:rPr>
      </w:pPr>
    </w:p>
    <w:p w14:paraId="77A52294" w14:textId="5556A330" w:rsidR="0071030B" w:rsidRPr="00527C05" w:rsidRDefault="00DF0735" w:rsidP="004F1A59">
      <w:pPr>
        <w:ind w:firstLine="720"/>
        <w:rPr>
          <w:rFonts w:ascii="Times New Roman" w:hAnsi="Times New Roman" w:cs="Times New Roman"/>
          <w:sz w:val="24"/>
          <w:szCs w:val="24"/>
        </w:rPr>
      </w:pPr>
      <w:r w:rsidRPr="00F92911">
        <w:rPr>
          <w:rFonts w:ascii="Times New Roman" w:hAnsi="Times New Roman" w:cs="Times New Roman"/>
          <w:sz w:val="24"/>
          <w:szCs w:val="24"/>
        </w:rPr>
        <w:t>If the institution’s standard SRI has been used, the table should also include the following:</w:t>
      </w:r>
    </w:p>
    <w:p w14:paraId="007DCDA8" w14:textId="4E20EA87" w:rsidR="0071030B" w:rsidRPr="00971D4D" w:rsidRDefault="00DF0735" w:rsidP="00971D4D">
      <w:pPr>
        <w:pStyle w:val="ListParagraph"/>
        <w:numPr>
          <w:ilvl w:val="0"/>
          <w:numId w:val="22"/>
        </w:numPr>
        <w:rPr>
          <w:rFonts w:ascii="Times New Roman" w:hAnsi="Times New Roman" w:cs="Times New Roman"/>
          <w:sz w:val="24"/>
          <w:szCs w:val="24"/>
        </w:rPr>
      </w:pPr>
      <w:r w:rsidRPr="00971D4D">
        <w:rPr>
          <w:rFonts w:ascii="Times New Roman" w:hAnsi="Times New Roman" w:cs="Times New Roman"/>
          <w:sz w:val="24"/>
          <w:szCs w:val="24"/>
        </w:rPr>
        <w:t>the number of students who responded to the SRI questionnaire in each course;</w:t>
      </w:r>
    </w:p>
    <w:p w14:paraId="450EA2D7" w14:textId="6E80B97C" w:rsidR="0071030B" w:rsidRPr="00971D4D" w:rsidRDefault="00DF0735" w:rsidP="00971D4D">
      <w:pPr>
        <w:pStyle w:val="ListParagraph"/>
        <w:numPr>
          <w:ilvl w:val="0"/>
          <w:numId w:val="22"/>
        </w:numPr>
        <w:rPr>
          <w:rFonts w:ascii="Times New Roman" w:hAnsi="Times New Roman" w:cs="Times New Roman"/>
          <w:sz w:val="24"/>
          <w:szCs w:val="24"/>
        </w:rPr>
      </w:pPr>
      <w:r w:rsidRPr="00971D4D">
        <w:rPr>
          <w:rFonts w:ascii="Times New Roman" w:hAnsi="Times New Roman" w:cs="Times New Roman"/>
          <w:sz w:val="24"/>
          <w:szCs w:val="24"/>
        </w:rPr>
        <w:t>the mean rating received for the global or ‘overall’ question(s) for each course; and</w:t>
      </w:r>
    </w:p>
    <w:p w14:paraId="000E62FB" w14:textId="1C2CAE7F" w:rsidR="0071030B" w:rsidRPr="00971D4D" w:rsidRDefault="7FD85E6C" w:rsidP="00971D4D">
      <w:pPr>
        <w:pStyle w:val="ListParagraph"/>
        <w:numPr>
          <w:ilvl w:val="0"/>
          <w:numId w:val="22"/>
        </w:numPr>
        <w:rPr>
          <w:rFonts w:ascii="Times New Roman" w:hAnsi="Times New Roman" w:cs="Times New Roman"/>
          <w:sz w:val="24"/>
          <w:szCs w:val="24"/>
        </w:rPr>
      </w:pPr>
      <w:r w:rsidRPr="00971D4D">
        <w:rPr>
          <w:rFonts w:ascii="Times New Roman" w:hAnsi="Times New Roman" w:cs="Times New Roman"/>
          <w:sz w:val="24"/>
          <w:szCs w:val="24"/>
        </w:rPr>
        <w:t>the name and position of the person who summarized the data for the table and how the summary was prepared</w:t>
      </w:r>
      <w:r w:rsidR="00D55178">
        <w:rPr>
          <w:rFonts w:ascii="Times New Roman" w:hAnsi="Times New Roman" w:cs="Times New Roman"/>
          <w:sz w:val="24"/>
          <w:szCs w:val="24"/>
        </w:rPr>
        <w:t>.</w:t>
      </w:r>
    </w:p>
    <w:p w14:paraId="2838F525" w14:textId="69F047CF" w:rsidR="7271B515" w:rsidRPr="00527C05" w:rsidRDefault="7271B515" w:rsidP="00527C05">
      <w:pPr>
        <w:rPr>
          <w:rFonts w:ascii="Times New Roman" w:hAnsi="Times New Roman" w:cs="Times New Roman"/>
          <w:sz w:val="24"/>
          <w:szCs w:val="24"/>
        </w:rPr>
      </w:pPr>
    </w:p>
    <w:p w14:paraId="6306DFE4" w14:textId="42ED9C53" w:rsidR="01736CB9" w:rsidRPr="002C32AF" w:rsidRDefault="01736CB9" w:rsidP="0020269E">
      <w:pPr>
        <w:ind w:left="720" w:right="720"/>
        <w:rPr>
          <w:rFonts w:ascii="Times New Roman" w:hAnsi="Times New Roman" w:cs="Times New Roman"/>
          <w:b/>
          <w:bCs/>
          <w:sz w:val="24"/>
          <w:szCs w:val="24"/>
        </w:rPr>
      </w:pPr>
      <w:r w:rsidRPr="002C32AF">
        <w:rPr>
          <w:rFonts w:ascii="Times New Roman" w:hAnsi="Times New Roman" w:cs="Times New Roman"/>
          <w:b/>
          <w:bCs/>
          <w:sz w:val="24"/>
          <w:szCs w:val="24"/>
        </w:rPr>
        <w:t>E</w:t>
      </w:r>
      <w:r w:rsidR="0F58B6DD" w:rsidRPr="002C32AF">
        <w:rPr>
          <w:rFonts w:ascii="Times New Roman" w:hAnsi="Times New Roman" w:cs="Times New Roman"/>
          <w:b/>
          <w:bCs/>
          <w:sz w:val="24"/>
          <w:szCs w:val="24"/>
        </w:rPr>
        <w:t>xceptions will be made for incomplete dat</w:t>
      </w:r>
      <w:r w:rsidR="3B185C26" w:rsidRPr="002C32AF">
        <w:rPr>
          <w:rFonts w:ascii="Times New Roman" w:hAnsi="Times New Roman" w:cs="Times New Roman"/>
          <w:b/>
          <w:bCs/>
          <w:sz w:val="24"/>
          <w:szCs w:val="24"/>
        </w:rPr>
        <w:t>a due to</w:t>
      </w:r>
      <w:r w:rsidR="2443C226" w:rsidRPr="002C32AF">
        <w:rPr>
          <w:rFonts w:ascii="Times New Roman" w:hAnsi="Times New Roman" w:cs="Times New Roman"/>
          <w:b/>
          <w:bCs/>
          <w:sz w:val="24"/>
          <w:szCs w:val="24"/>
        </w:rPr>
        <w:t xml:space="preserve"> </w:t>
      </w:r>
      <w:r w:rsidR="7F40D74D" w:rsidRPr="002C32AF">
        <w:rPr>
          <w:rFonts w:ascii="Times New Roman" w:hAnsi="Times New Roman" w:cs="Times New Roman"/>
          <w:b/>
          <w:bCs/>
          <w:sz w:val="24"/>
          <w:szCs w:val="24"/>
        </w:rPr>
        <w:t xml:space="preserve">the </w:t>
      </w:r>
      <w:r w:rsidR="5C366E49" w:rsidRPr="002C32AF">
        <w:rPr>
          <w:rFonts w:ascii="Times New Roman" w:hAnsi="Times New Roman" w:cs="Times New Roman"/>
          <w:b/>
          <w:bCs/>
          <w:sz w:val="24"/>
          <w:szCs w:val="24"/>
        </w:rPr>
        <w:t xml:space="preserve">COVID-19 </w:t>
      </w:r>
      <w:r w:rsidR="2443C226" w:rsidRPr="002C32AF">
        <w:rPr>
          <w:rFonts w:ascii="Times New Roman" w:hAnsi="Times New Roman" w:cs="Times New Roman"/>
          <w:b/>
          <w:bCs/>
          <w:sz w:val="24"/>
          <w:szCs w:val="24"/>
        </w:rPr>
        <w:t>pandemic</w:t>
      </w:r>
      <w:r w:rsidR="3621C252" w:rsidRPr="002C32AF">
        <w:rPr>
          <w:rFonts w:ascii="Times New Roman" w:hAnsi="Times New Roman" w:cs="Times New Roman"/>
          <w:b/>
          <w:bCs/>
          <w:sz w:val="24"/>
          <w:szCs w:val="24"/>
        </w:rPr>
        <w:t xml:space="preserve"> between Winter 2020 and Fall 2022</w:t>
      </w:r>
      <w:r w:rsidR="70BABBFF" w:rsidRPr="002C32AF">
        <w:rPr>
          <w:rFonts w:ascii="Times New Roman" w:hAnsi="Times New Roman" w:cs="Times New Roman"/>
          <w:b/>
          <w:bCs/>
          <w:sz w:val="24"/>
          <w:szCs w:val="24"/>
        </w:rPr>
        <w:t>.</w:t>
      </w:r>
      <w:r w:rsidR="0A56BC1F" w:rsidRPr="002C32AF">
        <w:rPr>
          <w:rFonts w:ascii="Times New Roman" w:hAnsi="Times New Roman" w:cs="Times New Roman"/>
          <w:b/>
          <w:bCs/>
          <w:sz w:val="24"/>
          <w:szCs w:val="24"/>
        </w:rPr>
        <w:t xml:space="preserve"> </w:t>
      </w:r>
      <w:r w:rsidR="2F6E4B4A" w:rsidRPr="002C32AF">
        <w:rPr>
          <w:rFonts w:ascii="Times New Roman" w:hAnsi="Times New Roman" w:cs="Times New Roman"/>
          <w:b/>
          <w:bCs/>
          <w:sz w:val="24"/>
          <w:szCs w:val="24"/>
        </w:rPr>
        <w:t xml:space="preserve"> </w:t>
      </w:r>
    </w:p>
    <w:p w14:paraId="3DD355C9" w14:textId="77777777" w:rsidR="0071030B" w:rsidRPr="00527C05" w:rsidRDefault="0071030B" w:rsidP="00527C05">
      <w:pPr>
        <w:rPr>
          <w:rFonts w:ascii="Times New Roman" w:hAnsi="Times New Roman" w:cs="Times New Roman"/>
          <w:sz w:val="24"/>
          <w:szCs w:val="24"/>
        </w:rPr>
      </w:pPr>
    </w:p>
    <w:p w14:paraId="12A68AEA" w14:textId="4B0DDEDE" w:rsidR="00DB561C" w:rsidRDefault="7FD85E6C" w:rsidP="004F1A59">
      <w:pPr>
        <w:pStyle w:val="ListParagraph"/>
        <w:numPr>
          <w:ilvl w:val="0"/>
          <w:numId w:val="28"/>
        </w:numPr>
        <w:rPr>
          <w:rFonts w:ascii="Times New Roman" w:hAnsi="Times New Roman" w:cs="Times New Roman"/>
          <w:sz w:val="24"/>
          <w:szCs w:val="24"/>
        </w:rPr>
      </w:pPr>
      <w:r w:rsidRPr="00F92911">
        <w:rPr>
          <w:rFonts w:ascii="Times New Roman" w:hAnsi="Times New Roman" w:cs="Times New Roman"/>
          <w:sz w:val="24"/>
          <w:szCs w:val="24"/>
        </w:rPr>
        <w:t>A paragraph that contextualizes or expands upon the data provided and that helps the Selection Committee in its interpretation. For example, what trends or patterns emerge in the data? What information explains irregularities for a particular course?</w:t>
      </w:r>
      <w:r w:rsidR="795A863C" w:rsidRPr="00F92911">
        <w:rPr>
          <w:rFonts w:ascii="Times New Roman" w:hAnsi="Times New Roman" w:cs="Times New Roman"/>
          <w:sz w:val="24"/>
          <w:szCs w:val="24"/>
        </w:rPr>
        <w:t xml:space="preserve"> How has the nominee used this information? </w:t>
      </w:r>
      <w:r w:rsidRPr="00F92911">
        <w:rPr>
          <w:rFonts w:ascii="Times New Roman" w:hAnsi="Times New Roman" w:cs="Times New Roman"/>
          <w:sz w:val="24"/>
          <w:szCs w:val="24"/>
        </w:rPr>
        <w:t xml:space="preserve">Whether the </w:t>
      </w:r>
      <w:r w:rsidR="2FE3D353" w:rsidRPr="00F92911">
        <w:rPr>
          <w:rFonts w:ascii="Times New Roman" w:hAnsi="Times New Roman" w:cs="Times New Roman"/>
          <w:sz w:val="24"/>
          <w:szCs w:val="24"/>
        </w:rPr>
        <w:t>institution's</w:t>
      </w:r>
      <w:r w:rsidRPr="00F92911">
        <w:rPr>
          <w:rFonts w:ascii="Times New Roman" w:hAnsi="Times New Roman" w:cs="Times New Roman"/>
          <w:sz w:val="24"/>
          <w:szCs w:val="24"/>
        </w:rPr>
        <w:t xml:space="preserve"> standard SRI or a university-sanctioned alternative has been used, the nominee should reflect on the data and explain how they have responded to, applied, or used student feedback to enhance their teaching and student learning.</w:t>
      </w:r>
    </w:p>
    <w:p w14:paraId="3BF542BB" w14:textId="31351E9F" w:rsidR="0071030B" w:rsidRPr="00DB561C" w:rsidRDefault="00DB561C" w:rsidP="00DB561C">
      <w:pPr>
        <w:rPr>
          <w:rFonts w:ascii="Times New Roman" w:hAnsi="Times New Roman" w:cs="Times New Roman"/>
          <w:sz w:val="24"/>
          <w:szCs w:val="24"/>
        </w:rPr>
      </w:pPr>
      <w:r>
        <w:rPr>
          <w:rFonts w:ascii="Times New Roman" w:hAnsi="Times New Roman" w:cs="Times New Roman"/>
          <w:sz w:val="24"/>
          <w:szCs w:val="24"/>
        </w:rPr>
        <w:br w:type="page"/>
      </w:r>
    </w:p>
    <w:p w14:paraId="7DD751E1" w14:textId="3D29BA63" w:rsidR="125D7C76" w:rsidRPr="00F92911" w:rsidRDefault="125D7C76" w:rsidP="004F1A59">
      <w:pPr>
        <w:pStyle w:val="ListParagraph"/>
        <w:numPr>
          <w:ilvl w:val="0"/>
          <w:numId w:val="28"/>
        </w:numPr>
        <w:rPr>
          <w:rFonts w:ascii="Times New Roman" w:hAnsi="Times New Roman" w:cs="Times New Roman"/>
          <w:sz w:val="24"/>
          <w:szCs w:val="24"/>
        </w:rPr>
      </w:pPr>
      <w:r w:rsidRPr="00F92911">
        <w:rPr>
          <w:rFonts w:ascii="Times New Roman" w:hAnsi="Times New Roman" w:cs="Times New Roman"/>
          <w:sz w:val="24"/>
          <w:szCs w:val="24"/>
        </w:rPr>
        <w:lastRenderedPageBreak/>
        <w:t>Alternative methods of collecting student feedback may be included. These ma</w:t>
      </w:r>
      <w:r w:rsidR="29EE3DDC" w:rsidRPr="00F92911">
        <w:rPr>
          <w:rFonts w:ascii="Times New Roman" w:hAnsi="Times New Roman" w:cs="Times New Roman"/>
          <w:sz w:val="24"/>
          <w:szCs w:val="24"/>
        </w:rPr>
        <w:t>y</w:t>
      </w:r>
      <w:r w:rsidRPr="00F92911">
        <w:rPr>
          <w:rFonts w:ascii="Times New Roman" w:hAnsi="Times New Roman" w:cs="Times New Roman"/>
          <w:sz w:val="24"/>
          <w:szCs w:val="24"/>
        </w:rPr>
        <w:t xml:space="preserve"> include focus groups, mid</w:t>
      </w:r>
      <w:r w:rsidR="00321D8E" w:rsidRPr="00F92911">
        <w:rPr>
          <w:rFonts w:ascii="Times New Roman" w:hAnsi="Times New Roman" w:cs="Times New Roman"/>
          <w:sz w:val="24"/>
          <w:szCs w:val="24"/>
        </w:rPr>
        <w:t>-term surveys, etc.</w:t>
      </w:r>
      <w:r w:rsidR="5F138F39" w:rsidRPr="00F92911">
        <w:rPr>
          <w:rFonts w:ascii="Times New Roman" w:hAnsi="Times New Roman" w:cs="Times New Roman"/>
          <w:sz w:val="24"/>
          <w:szCs w:val="24"/>
        </w:rPr>
        <w:t xml:space="preserve"> Please include details on what questions were asked, what data was collected and how the feedback was used. </w:t>
      </w:r>
    </w:p>
    <w:p w14:paraId="4619C708" w14:textId="77777777" w:rsidR="00A42655" w:rsidRPr="00527C05" w:rsidRDefault="00A42655" w:rsidP="00527C05">
      <w:pPr>
        <w:rPr>
          <w:rFonts w:ascii="Times New Roman" w:hAnsi="Times New Roman" w:cs="Times New Roman"/>
          <w:sz w:val="24"/>
          <w:szCs w:val="24"/>
        </w:rPr>
      </w:pPr>
    </w:p>
    <w:p w14:paraId="23A2863D" w14:textId="77777777" w:rsidR="00A42655" w:rsidRPr="00655832" w:rsidRDefault="00A42655" w:rsidP="00DB561C">
      <w:pPr>
        <w:ind w:left="720" w:right="720" w:firstLine="720"/>
        <w:rPr>
          <w:rFonts w:ascii="Times New Roman" w:hAnsi="Times New Roman" w:cs="Times New Roman"/>
          <w:b/>
          <w:bCs/>
          <w:sz w:val="24"/>
          <w:szCs w:val="24"/>
        </w:rPr>
      </w:pPr>
      <w:r w:rsidRPr="00655832">
        <w:rPr>
          <w:rFonts w:ascii="Times New Roman" w:hAnsi="Times New Roman" w:cs="Times New Roman"/>
          <w:b/>
          <w:bCs/>
          <w:sz w:val="24"/>
          <w:szCs w:val="24"/>
        </w:rPr>
        <w:t>Also see Appendices for further student ratings requirements.</w:t>
      </w:r>
    </w:p>
    <w:p w14:paraId="2D04A7F4" w14:textId="77777777" w:rsidR="00A42655" w:rsidRPr="00527C05" w:rsidRDefault="00A42655" w:rsidP="00527C05">
      <w:pPr>
        <w:rPr>
          <w:rFonts w:ascii="Times New Roman" w:hAnsi="Times New Roman" w:cs="Times New Roman"/>
          <w:sz w:val="24"/>
          <w:szCs w:val="24"/>
        </w:rPr>
      </w:pPr>
    </w:p>
    <w:p w14:paraId="12BACEF7" w14:textId="77777777" w:rsidR="00A42655" w:rsidRPr="00527C05" w:rsidRDefault="00A42655" w:rsidP="00527C05">
      <w:pPr>
        <w:rPr>
          <w:rFonts w:ascii="Times New Roman" w:hAnsi="Times New Roman" w:cs="Times New Roman"/>
          <w:sz w:val="24"/>
          <w:szCs w:val="24"/>
        </w:rPr>
      </w:pPr>
    </w:p>
    <w:p w14:paraId="1DEFE47E" w14:textId="13CE0D85" w:rsidR="0071030B" w:rsidRPr="00527C05" w:rsidRDefault="7FD85E6C" w:rsidP="00527C05">
      <w:pPr>
        <w:rPr>
          <w:rFonts w:ascii="Times New Roman" w:hAnsi="Times New Roman" w:cs="Times New Roman"/>
          <w:sz w:val="24"/>
          <w:szCs w:val="24"/>
        </w:rPr>
      </w:pPr>
      <w:r w:rsidRPr="002C32AF">
        <w:rPr>
          <w:rFonts w:ascii="Times New Roman" w:hAnsi="Times New Roman" w:cs="Times New Roman"/>
          <w:b/>
          <w:bCs/>
          <w:sz w:val="24"/>
          <w:szCs w:val="24"/>
        </w:rPr>
        <w:t xml:space="preserve">Part </w:t>
      </w:r>
      <w:r w:rsidR="57EC9879" w:rsidRPr="002C32AF">
        <w:rPr>
          <w:rFonts w:ascii="Times New Roman" w:hAnsi="Times New Roman" w:cs="Times New Roman"/>
          <w:b/>
          <w:bCs/>
          <w:sz w:val="24"/>
          <w:szCs w:val="24"/>
        </w:rPr>
        <w:t>7</w:t>
      </w:r>
      <w:r w:rsidRPr="002C32AF">
        <w:rPr>
          <w:rFonts w:ascii="Times New Roman" w:hAnsi="Times New Roman" w:cs="Times New Roman"/>
          <w:b/>
          <w:bCs/>
          <w:sz w:val="24"/>
          <w:szCs w:val="24"/>
        </w:rPr>
        <w:t>: Letters of Support</w:t>
      </w:r>
      <w:r w:rsidR="002C32AF">
        <w:rPr>
          <w:rFonts w:ascii="Times New Roman" w:hAnsi="Times New Roman" w:cs="Times New Roman"/>
          <w:b/>
          <w:bCs/>
          <w:sz w:val="24"/>
          <w:szCs w:val="24"/>
        </w:rPr>
        <w:t xml:space="preserve"> - </w:t>
      </w:r>
      <w:r w:rsidRPr="00527C05">
        <w:rPr>
          <w:rFonts w:ascii="Times New Roman" w:hAnsi="Times New Roman" w:cs="Times New Roman"/>
          <w:sz w:val="24"/>
          <w:szCs w:val="24"/>
        </w:rPr>
        <w:t>Up to six letters of support</w:t>
      </w:r>
      <w:r w:rsidR="68156949" w:rsidRPr="00527C05">
        <w:rPr>
          <w:rFonts w:ascii="Times New Roman" w:hAnsi="Times New Roman" w:cs="Times New Roman"/>
          <w:sz w:val="24"/>
          <w:szCs w:val="24"/>
        </w:rPr>
        <w:t xml:space="preserve"> total with</w:t>
      </w:r>
      <w:r w:rsidR="742B272C" w:rsidRPr="00527C05">
        <w:rPr>
          <w:rFonts w:ascii="Times New Roman" w:hAnsi="Times New Roman" w:cs="Times New Roman"/>
          <w:sz w:val="24"/>
          <w:szCs w:val="24"/>
        </w:rPr>
        <w:t xml:space="preserve"> </w:t>
      </w:r>
      <w:r w:rsidR="6CE7EB43" w:rsidRPr="00527C05">
        <w:rPr>
          <w:rFonts w:ascii="Times New Roman" w:hAnsi="Times New Roman" w:cs="Times New Roman"/>
          <w:sz w:val="24"/>
          <w:szCs w:val="24"/>
        </w:rPr>
        <w:t xml:space="preserve">up to </w:t>
      </w:r>
      <w:r w:rsidRPr="00527C05">
        <w:rPr>
          <w:rFonts w:ascii="Times New Roman" w:hAnsi="Times New Roman" w:cs="Times New Roman"/>
          <w:sz w:val="24"/>
          <w:szCs w:val="24"/>
        </w:rPr>
        <w:t xml:space="preserve">three from </w:t>
      </w:r>
      <w:r w:rsidR="79E6720A" w:rsidRPr="00527C05">
        <w:rPr>
          <w:rFonts w:ascii="Times New Roman" w:hAnsi="Times New Roman" w:cs="Times New Roman"/>
          <w:sz w:val="24"/>
          <w:szCs w:val="24"/>
        </w:rPr>
        <w:t>any</w:t>
      </w:r>
      <w:r w:rsidR="508F7633" w:rsidRPr="00527C05">
        <w:rPr>
          <w:rFonts w:ascii="Times New Roman" w:hAnsi="Times New Roman" w:cs="Times New Roman"/>
          <w:sz w:val="24"/>
          <w:szCs w:val="24"/>
        </w:rPr>
        <w:t xml:space="preserve"> one</w:t>
      </w:r>
      <w:r w:rsidRPr="00527C05">
        <w:rPr>
          <w:rFonts w:ascii="Times New Roman" w:hAnsi="Times New Roman" w:cs="Times New Roman"/>
          <w:sz w:val="24"/>
          <w:szCs w:val="24"/>
        </w:rPr>
        <w:t xml:space="preserve"> of the </w:t>
      </w:r>
      <w:r w:rsidR="5BCD19EB" w:rsidRPr="00527C05">
        <w:rPr>
          <w:rFonts w:ascii="Times New Roman" w:hAnsi="Times New Roman" w:cs="Times New Roman"/>
          <w:sz w:val="24"/>
          <w:szCs w:val="24"/>
        </w:rPr>
        <w:t>following groups</w:t>
      </w:r>
      <w:r w:rsidRPr="00527C05">
        <w:rPr>
          <w:rFonts w:ascii="Times New Roman" w:hAnsi="Times New Roman" w:cs="Times New Roman"/>
          <w:sz w:val="24"/>
          <w:szCs w:val="24"/>
        </w:rPr>
        <w:t xml:space="preserve"> of supporters </w:t>
      </w:r>
      <w:r w:rsidR="2FE1E8CC" w:rsidRPr="00527C05">
        <w:rPr>
          <w:rFonts w:ascii="Times New Roman" w:hAnsi="Times New Roman" w:cs="Times New Roman"/>
          <w:sz w:val="24"/>
          <w:szCs w:val="24"/>
        </w:rPr>
        <w:t>with at least t</w:t>
      </w:r>
      <w:r w:rsidR="53BBA4D8" w:rsidRPr="00527C05">
        <w:rPr>
          <w:rFonts w:ascii="Times New Roman" w:hAnsi="Times New Roman" w:cs="Times New Roman"/>
          <w:sz w:val="24"/>
          <w:szCs w:val="24"/>
        </w:rPr>
        <w:t>wo</w:t>
      </w:r>
      <w:r w:rsidR="2FE1E8CC" w:rsidRPr="00527C05">
        <w:rPr>
          <w:rFonts w:ascii="Times New Roman" w:hAnsi="Times New Roman" w:cs="Times New Roman"/>
          <w:sz w:val="24"/>
          <w:szCs w:val="24"/>
        </w:rPr>
        <w:t xml:space="preserve"> from a student </w:t>
      </w:r>
      <w:r w:rsidRPr="00527C05">
        <w:rPr>
          <w:rFonts w:ascii="Times New Roman" w:hAnsi="Times New Roman" w:cs="Times New Roman"/>
          <w:sz w:val="24"/>
          <w:szCs w:val="24"/>
        </w:rPr>
        <w:t>may be included:</w:t>
      </w:r>
    </w:p>
    <w:p w14:paraId="4BDB5498" w14:textId="25411FA8" w:rsidR="0071030B" w:rsidRPr="002C32AF" w:rsidRDefault="5194855A" w:rsidP="002C32AF">
      <w:pPr>
        <w:pStyle w:val="ListParagraph"/>
        <w:numPr>
          <w:ilvl w:val="0"/>
          <w:numId w:val="23"/>
        </w:numPr>
        <w:rPr>
          <w:rFonts w:ascii="Times New Roman" w:hAnsi="Times New Roman" w:cs="Times New Roman"/>
          <w:sz w:val="24"/>
          <w:szCs w:val="24"/>
        </w:rPr>
      </w:pPr>
      <w:r w:rsidRPr="002C32AF">
        <w:rPr>
          <w:rFonts w:ascii="Times New Roman" w:hAnsi="Times New Roman" w:cs="Times New Roman"/>
          <w:sz w:val="24"/>
          <w:szCs w:val="24"/>
        </w:rPr>
        <w:t>S</w:t>
      </w:r>
      <w:r w:rsidR="00DF0735" w:rsidRPr="002C32AF">
        <w:rPr>
          <w:rFonts w:ascii="Times New Roman" w:hAnsi="Times New Roman" w:cs="Times New Roman"/>
          <w:sz w:val="24"/>
          <w:szCs w:val="24"/>
        </w:rPr>
        <w:t xml:space="preserve">tudents </w:t>
      </w:r>
      <w:r w:rsidRPr="002C32AF">
        <w:rPr>
          <w:rFonts w:ascii="Times New Roman" w:hAnsi="Times New Roman" w:cs="Times New Roman"/>
          <w:sz w:val="24"/>
          <w:szCs w:val="24"/>
        </w:rPr>
        <w:t xml:space="preserve">or former students </w:t>
      </w:r>
      <w:r w:rsidR="00DF0735" w:rsidRPr="002C32AF">
        <w:rPr>
          <w:rFonts w:ascii="Times New Roman" w:hAnsi="Times New Roman" w:cs="Times New Roman"/>
          <w:sz w:val="24"/>
          <w:szCs w:val="24"/>
        </w:rPr>
        <w:t>not currently enrolled in any of the nominee’s classes or working under their supervision, and</w:t>
      </w:r>
    </w:p>
    <w:p w14:paraId="2A9CB392" w14:textId="0551219C" w:rsidR="0071030B" w:rsidRPr="002C32AF" w:rsidRDefault="20DB882B" w:rsidP="002C32AF">
      <w:pPr>
        <w:pStyle w:val="ListParagraph"/>
        <w:numPr>
          <w:ilvl w:val="0"/>
          <w:numId w:val="23"/>
        </w:numPr>
        <w:rPr>
          <w:rFonts w:ascii="Times New Roman" w:hAnsi="Times New Roman" w:cs="Times New Roman"/>
          <w:sz w:val="24"/>
          <w:szCs w:val="24"/>
        </w:rPr>
      </w:pPr>
      <w:r w:rsidRPr="002C32AF">
        <w:rPr>
          <w:rFonts w:ascii="Times New Roman" w:hAnsi="Times New Roman" w:cs="Times New Roman"/>
          <w:sz w:val="24"/>
          <w:szCs w:val="24"/>
        </w:rPr>
        <w:t>C</w:t>
      </w:r>
      <w:r w:rsidR="00DF0735" w:rsidRPr="002C32AF">
        <w:rPr>
          <w:rFonts w:ascii="Times New Roman" w:hAnsi="Times New Roman" w:cs="Times New Roman"/>
          <w:sz w:val="24"/>
          <w:szCs w:val="24"/>
        </w:rPr>
        <w:t>olleagues/peers with personal experience of the nominee’s teaching.</w:t>
      </w:r>
    </w:p>
    <w:p w14:paraId="203989B3" w14:textId="5F804BB0" w:rsidR="2264C974" w:rsidRPr="002C32AF" w:rsidRDefault="33CA0C24" w:rsidP="002C32AF">
      <w:pPr>
        <w:pStyle w:val="ListParagraph"/>
        <w:numPr>
          <w:ilvl w:val="0"/>
          <w:numId w:val="23"/>
        </w:numPr>
        <w:rPr>
          <w:rFonts w:ascii="Times New Roman" w:hAnsi="Times New Roman" w:cs="Times New Roman"/>
          <w:sz w:val="24"/>
          <w:szCs w:val="24"/>
        </w:rPr>
      </w:pPr>
      <w:r w:rsidRPr="002C32AF">
        <w:rPr>
          <w:rFonts w:ascii="Times New Roman" w:hAnsi="Times New Roman" w:cs="Times New Roman"/>
          <w:sz w:val="24"/>
          <w:szCs w:val="24"/>
        </w:rPr>
        <w:t>C</w:t>
      </w:r>
      <w:r w:rsidR="1B80E721" w:rsidRPr="002C32AF">
        <w:rPr>
          <w:rFonts w:ascii="Times New Roman" w:hAnsi="Times New Roman" w:cs="Times New Roman"/>
          <w:sz w:val="24"/>
          <w:szCs w:val="24"/>
        </w:rPr>
        <w:t xml:space="preserve">ommunity partners with direct </w:t>
      </w:r>
      <w:r w:rsidR="4AC7DC3B" w:rsidRPr="002C32AF">
        <w:rPr>
          <w:rFonts w:ascii="Times New Roman" w:hAnsi="Times New Roman" w:cs="Times New Roman"/>
          <w:sz w:val="24"/>
          <w:szCs w:val="24"/>
        </w:rPr>
        <w:t>knowledge of the nominee’s</w:t>
      </w:r>
      <w:r w:rsidR="135749E2" w:rsidRPr="002C32AF">
        <w:rPr>
          <w:rFonts w:ascii="Times New Roman" w:hAnsi="Times New Roman" w:cs="Times New Roman"/>
          <w:sz w:val="24"/>
          <w:szCs w:val="24"/>
        </w:rPr>
        <w:t xml:space="preserve"> </w:t>
      </w:r>
      <w:r w:rsidR="2EE3D157" w:rsidRPr="002C32AF">
        <w:rPr>
          <w:rFonts w:ascii="Times New Roman" w:hAnsi="Times New Roman" w:cs="Times New Roman"/>
          <w:sz w:val="24"/>
          <w:szCs w:val="24"/>
        </w:rPr>
        <w:t xml:space="preserve">teaching </w:t>
      </w:r>
      <w:r w:rsidR="135749E2" w:rsidRPr="002C32AF">
        <w:rPr>
          <w:rFonts w:ascii="Times New Roman" w:hAnsi="Times New Roman" w:cs="Times New Roman"/>
          <w:sz w:val="24"/>
          <w:szCs w:val="24"/>
        </w:rPr>
        <w:t xml:space="preserve">activities </w:t>
      </w:r>
      <w:r w:rsidR="16FBA377" w:rsidRPr="002C32AF">
        <w:rPr>
          <w:rFonts w:ascii="Times New Roman" w:hAnsi="Times New Roman" w:cs="Times New Roman"/>
          <w:sz w:val="24"/>
          <w:szCs w:val="24"/>
        </w:rPr>
        <w:t>such as</w:t>
      </w:r>
      <w:r w:rsidR="135749E2" w:rsidRPr="002C32AF">
        <w:rPr>
          <w:rFonts w:ascii="Times New Roman" w:hAnsi="Times New Roman" w:cs="Times New Roman"/>
          <w:sz w:val="24"/>
          <w:szCs w:val="24"/>
        </w:rPr>
        <w:t xml:space="preserve"> experiential learning and/or community engagement</w:t>
      </w:r>
      <w:r w:rsidR="477494B9" w:rsidRPr="002C32AF">
        <w:rPr>
          <w:rFonts w:ascii="Times New Roman" w:hAnsi="Times New Roman" w:cs="Times New Roman"/>
          <w:sz w:val="24"/>
          <w:szCs w:val="24"/>
        </w:rPr>
        <w:t>.</w:t>
      </w:r>
    </w:p>
    <w:p w14:paraId="2916C19D" w14:textId="77777777" w:rsidR="0071030B" w:rsidRPr="00527C05" w:rsidRDefault="0071030B" w:rsidP="00527C05">
      <w:pPr>
        <w:rPr>
          <w:rFonts w:ascii="Times New Roman" w:hAnsi="Times New Roman" w:cs="Times New Roman"/>
          <w:sz w:val="24"/>
          <w:szCs w:val="24"/>
        </w:rPr>
      </w:pPr>
    </w:p>
    <w:p w14:paraId="58EEF96F" w14:textId="77777777" w:rsidR="0071030B" w:rsidRPr="00D443D5" w:rsidRDefault="00DF0735" w:rsidP="00527C05">
      <w:pPr>
        <w:rPr>
          <w:rFonts w:ascii="Times New Roman" w:hAnsi="Times New Roman" w:cs="Times New Roman"/>
          <w:b/>
          <w:bCs/>
          <w:sz w:val="24"/>
          <w:szCs w:val="24"/>
        </w:rPr>
      </w:pPr>
      <w:r w:rsidRPr="00D443D5">
        <w:rPr>
          <w:rFonts w:ascii="Times New Roman" w:hAnsi="Times New Roman" w:cs="Times New Roman"/>
          <w:b/>
          <w:bCs/>
          <w:sz w:val="24"/>
          <w:szCs w:val="24"/>
        </w:rPr>
        <w:t>Important Information about Supporting Letters:</w:t>
      </w:r>
    </w:p>
    <w:p w14:paraId="74869460" w14:textId="77777777" w:rsidR="0071030B" w:rsidRPr="00527C05" w:rsidRDefault="0071030B" w:rsidP="00527C05">
      <w:pPr>
        <w:rPr>
          <w:rFonts w:ascii="Times New Roman" w:hAnsi="Times New Roman" w:cs="Times New Roman"/>
          <w:sz w:val="24"/>
          <w:szCs w:val="24"/>
        </w:rPr>
      </w:pPr>
    </w:p>
    <w:p w14:paraId="187F57B8" w14:textId="2C792914" w:rsidR="0071030B" w:rsidRPr="00D443D5" w:rsidRDefault="7FD85E6C"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The Committee will accept letters of support</w:t>
      </w:r>
      <w:r w:rsidR="6FAEE085" w:rsidRPr="00D443D5">
        <w:rPr>
          <w:rFonts w:ascii="Times New Roman" w:hAnsi="Times New Roman" w:cs="Times New Roman"/>
          <w:sz w:val="24"/>
          <w:szCs w:val="24"/>
        </w:rPr>
        <w:t xml:space="preserve"> from students or community partners</w:t>
      </w:r>
      <w:r w:rsidRPr="00D443D5">
        <w:rPr>
          <w:rFonts w:ascii="Times New Roman" w:hAnsi="Times New Roman" w:cs="Times New Roman"/>
          <w:sz w:val="24"/>
          <w:szCs w:val="24"/>
        </w:rPr>
        <w:t xml:space="preserve"> that are up to 18 months old. For submissions translated from </w:t>
      </w:r>
      <w:r w:rsidR="58245979" w:rsidRPr="00D443D5">
        <w:rPr>
          <w:rFonts w:ascii="Times New Roman" w:hAnsi="Times New Roman" w:cs="Times New Roman"/>
          <w:sz w:val="24"/>
          <w:szCs w:val="24"/>
        </w:rPr>
        <w:t>another language</w:t>
      </w:r>
      <w:r w:rsidRPr="00D443D5">
        <w:rPr>
          <w:rFonts w:ascii="Times New Roman" w:hAnsi="Times New Roman" w:cs="Times New Roman"/>
          <w:sz w:val="24"/>
          <w:szCs w:val="24"/>
        </w:rPr>
        <w:t xml:space="preserve"> to English, the Committee will accept letters of support that are up to 24 months old.</w:t>
      </w:r>
      <w:r w:rsidR="49189B64" w:rsidRPr="00D443D5">
        <w:rPr>
          <w:rFonts w:ascii="Times New Roman" w:hAnsi="Times New Roman" w:cs="Times New Roman"/>
          <w:sz w:val="24"/>
          <w:szCs w:val="24"/>
        </w:rPr>
        <w:t xml:space="preserve"> Note: If original and translated letters are included, the translation will not be included in the </w:t>
      </w:r>
      <w:r w:rsidR="761576E9" w:rsidRPr="00D443D5">
        <w:rPr>
          <w:rFonts w:ascii="Times New Roman" w:hAnsi="Times New Roman" w:cs="Times New Roman"/>
          <w:sz w:val="24"/>
          <w:szCs w:val="24"/>
        </w:rPr>
        <w:t>20-page</w:t>
      </w:r>
      <w:r w:rsidR="49189B64" w:rsidRPr="00D443D5">
        <w:rPr>
          <w:rFonts w:ascii="Times New Roman" w:hAnsi="Times New Roman" w:cs="Times New Roman"/>
          <w:sz w:val="24"/>
          <w:szCs w:val="24"/>
        </w:rPr>
        <w:t xml:space="preserve"> total.</w:t>
      </w:r>
    </w:p>
    <w:p w14:paraId="54738AF4" w14:textId="6C85A114" w:rsidR="0071030B" w:rsidRPr="00D443D5" w:rsidRDefault="00DF0735"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Current members of the AAU Coordinating Committee on Faculty Development are ineligible to write letters of support</w:t>
      </w:r>
      <w:r w:rsidR="220ACB11" w:rsidRPr="00D443D5">
        <w:rPr>
          <w:rFonts w:ascii="Times New Roman" w:hAnsi="Times New Roman" w:cs="Times New Roman"/>
          <w:sz w:val="24"/>
          <w:szCs w:val="24"/>
        </w:rPr>
        <w:t xml:space="preserve"> or nomination</w:t>
      </w:r>
      <w:r w:rsidRPr="00D443D5">
        <w:rPr>
          <w:rFonts w:ascii="Times New Roman" w:hAnsi="Times New Roman" w:cs="Times New Roman"/>
          <w:sz w:val="24"/>
          <w:szCs w:val="24"/>
        </w:rPr>
        <w:t>.</w:t>
      </w:r>
    </w:p>
    <w:p w14:paraId="4624F57F" w14:textId="1E8054BF" w:rsidR="02CD3F0E" w:rsidRPr="00D443D5" w:rsidRDefault="0419ADA1"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 xml:space="preserve">Letters or messages of support may be submitted in the form of a </w:t>
      </w:r>
      <w:r w:rsidR="4D8CE8A0" w:rsidRPr="00D443D5">
        <w:rPr>
          <w:rFonts w:ascii="Times New Roman" w:hAnsi="Times New Roman" w:cs="Times New Roman"/>
          <w:sz w:val="24"/>
          <w:szCs w:val="24"/>
        </w:rPr>
        <w:t>2-minute</w:t>
      </w:r>
      <w:r w:rsidRPr="00D443D5">
        <w:rPr>
          <w:rFonts w:ascii="Times New Roman" w:hAnsi="Times New Roman" w:cs="Times New Roman"/>
          <w:sz w:val="24"/>
          <w:szCs w:val="24"/>
        </w:rPr>
        <w:t xml:space="preserve"> audio or video recording. </w:t>
      </w:r>
      <w:r w:rsidR="7FBABEE7" w:rsidRPr="00D443D5">
        <w:rPr>
          <w:rFonts w:ascii="Times New Roman" w:hAnsi="Times New Roman" w:cs="Times New Roman"/>
          <w:sz w:val="24"/>
          <w:szCs w:val="24"/>
        </w:rPr>
        <w:t xml:space="preserve">These will count as a </w:t>
      </w:r>
      <w:r w:rsidR="28716175" w:rsidRPr="00D443D5">
        <w:rPr>
          <w:rFonts w:ascii="Times New Roman" w:hAnsi="Times New Roman" w:cs="Times New Roman"/>
          <w:sz w:val="24"/>
          <w:szCs w:val="24"/>
        </w:rPr>
        <w:t>one-page</w:t>
      </w:r>
      <w:r w:rsidR="7FBABEE7" w:rsidRPr="00D443D5">
        <w:rPr>
          <w:rFonts w:ascii="Times New Roman" w:hAnsi="Times New Roman" w:cs="Times New Roman"/>
          <w:sz w:val="24"/>
          <w:szCs w:val="24"/>
        </w:rPr>
        <w:t xml:space="preserve"> letter of support in the dossier</w:t>
      </w:r>
    </w:p>
    <w:p w14:paraId="6A2906B7" w14:textId="77777777" w:rsidR="0071030B" w:rsidRPr="00D443D5" w:rsidRDefault="00DF0735"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Letters should provide specific examples illustrating the characteristics attributed to each nominee.</w:t>
      </w:r>
    </w:p>
    <w:p w14:paraId="54581C99" w14:textId="77777777" w:rsidR="0071030B" w:rsidRPr="00D443D5" w:rsidRDefault="00DF0735"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Letters should include the signature and postal address of the writer. If the letter is in the form of an e-mail message, it should include the full name and e-mail address of the sender.</w:t>
      </w:r>
    </w:p>
    <w:p w14:paraId="24F3D81A" w14:textId="5E35958C" w:rsidR="0071030B" w:rsidRPr="00D443D5" w:rsidRDefault="00DF0735"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Mindful of the 20-page limit for the dossier, nominees are strongly discouraged from including multiple letters that repeat the same information.</w:t>
      </w:r>
    </w:p>
    <w:p w14:paraId="03ACF46E" w14:textId="77777777" w:rsidR="0071030B" w:rsidRPr="00D443D5" w:rsidRDefault="00DF0735" w:rsidP="00D443D5">
      <w:pPr>
        <w:pStyle w:val="ListParagraph"/>
        <w:numPr>
          <w:ilvl w:val="0"/>
          <w:numId w:val="24"/>
        </w:numPr>
        <w:rPr>
          <w:rFonts w:ascii="Times New Roman" w:hAnsi="Times New Roman" w:cs="Times New Roman"/>
          <w:sz w:val="24"/>
          <w:szCs w:val="24"/>
        </w:rPr>
      </w:pPr>
      <w:r w:rsidRPr="00D443D5">
        <w:rPr>
          <w:rFonts w:ascii="Times New Roman" w:hAnsi="Times New Roman" w:cs="Times New Roman"/>
          <w:sz w:val="24"/>
          <w:szCs w:val="24"/>
        </w:rPr>
        <w:t>Letters with single signatures are valued the same as letters with multiple signatures.</w:t>
      </w:r>
    </w:p>
    <w:p w14:paraId="5C8C6B09" w14:textId="77777777" w:rsidR="0071030B" w:rsidRPr="00527C05" w:rsidRDefault="0071030B" w:rsidP="00527C05">
      <w:pPr>
        <w:rPr>
          <w:rFonts w:ascii="Times New Roman" w:hAnsi="Times New Roman" w:cs="Times New Roman"/>
          <w:sz w:val="24"/>
          <w:szCs w:val="24"/>
        </w:rPr>
      </w:pPr>
    </w:p>
    <w:p w14:paraId="6664BFBB" w14:textId="3106972D" w:rsidR="0071030B" w:rsidRPr="00527C05" w:rsidRDefault="00DF0735" w:rsidP="00527C05">
      <w:pPr>
        <w:rPr>
          <w:rFonts w:ascii="Times New Roman" w:hAnsi="Times New Roman" w:cs="Times New Roman"/>
          <w:sz w:val="24"/>
          <w:szCs w:val="24"/>
        </w:rPr>
      </w:pPr>
      <w:r w:rsidRPr="00D443D5">
        <w:rPr>
          <w:rFonts w:ascii="Times New Roman" w:hAnsi="Times New Roman" w:cs="Times New Roman"/>
          <w:b/>
          <w:bCs/>
          <w:sz w:val="24"/>
          <w:szCs w:val="24"/>
        </w:rPr>
        <w:t>Appendices</w:t>
      </w:r>
      <w:r w:rsidR="00D443D5">
        <w:rPr>
          <w:rFonts w:ascii="Times New Roman" w:hAnsi="Times New Roman" w:cs="Times New Roman"/>
          <w:b/>
          <w:bCs/>
          <w:sz w:val="24"/>
          <w:szCs w:val="24"/>
        </w:rPr>
        <w:t xml:space="preserve"> - </w:t>
      </w:r>
      <w:r w:rsidRPr="00527C05">
        <w:rPr>
          <w:rFonts w:ascii="Times New Roman" w:hAnsi="Times New Roman" w:cs="Times New Roman"/>
          <w:sz w:val="24"/>
          <w:szCs w:val="24"/>
        </w:rPr>
        <w:t>The following appendices are required but not included in the 20-page limit for the dossier.</w:t>
      </w:r>
    </w:p>
    <w:p w14:paraId="5C71F136" w14:textId="77777777" w:rsidR="0071030B" w:rsidRPr="00527C05" w:rsidRDefault="0071030B" w:rsidP="00527C05">
      <w:pPr>
        <w:rPr>
          <w:rFonts w:ascii="Times New Roman" w:hAnsi="Times New Roman" w:cs="Times New Roman"/>
          <w:sz w:val="24"/>
          <w:szCs w:val="24"/>
        </w:rPr>
      </w:pPr>
    </w:p>
    <w:p w14:paraId="69E01456" w14:textId="2038AC3B" w:rsidR="0071030B" w:rsidRPr="00D443D5" w:rsidRDefault="7FD85E6C" w:rsidP="00D443D5">
      <w:pPr>
        <w:pStyle w:val="ListParagraph"/>
        <w:numPr>
          <w:ilvl w:val="0"/>
          <w:numId w:val="25"/>
        </w:numPr>
        <w:rPr>
          <w:rFonts w:ascii="Times New Roman" w:hAnsi="Times New Roman" w:cs="Times New Roman"/>
          <w:sz w:val="24"/>
          <w:szCs w:val="24"/>
        </w:rPr>
      </w:pPr>
      <w:r w:rsidRPr="00D443D5">
        <w:rPr>
          <w:rFonts w:ascii="Times New Roman" w:hAnsi="Times New Roman" w:cs="Times New Roman"/>
          <w:sz w:val="24"/>
          <w:szCs w:val="24"/>
        </w:rPr>
        <w:t xml:space="preserve">Complete sets of student comments from two courses listed in the table in Part 5b. If student comments are not collected on the institution’s standard SRI, </w:t>
      </w:r>
      <w:r w:rsidR="2E1624D1" w:rsidRPr="00D443D5">
        <w:rPr>
          <w:rFonts w:ascii="Times New Roman" w:hAnsi="Times New Roman" w:cs="Times New Roman"/>
          <w:sz w:val="24"/>
          <w:szCs w:val="24"/>
        </w:rPr>
        <w:t xml:space="preserve">you may </w:t>
      </w:r>
      <w:r w:rsidRPr="00D443D5">
        <w:rPr>
          <w:rFonts w:ascii="Times New Roman" w:hAnsi="Times New Roman" w:cs="Times New Roman"/>
          <w:sz w:val="24"/>
          <w:szCs w:val="24"/>
        </w:rPr>
        <w:t>include comments collected at the end of the semester by another method. All nominees must explain how and by whom the comments were collected, compiled, and verified.</w:t>
      </w:r>
    </w:p>
    <w:p w14:paraId="62199465" w14:textId="77777777" w:rsidR="0071030B" w:rsidRPr="00527C05" w:rsidRDefault="0071030B" w:rsidP="00527C05">
      <w:pPr>
        <w:rPr>
          <w:rFonts w:ascii="Times New Roman" w:hAnsi="Times New Roman" w:cs="Times New Roman"/>
          <w:sz w:val="24"/>
          <w:szCs w:val="24"/>
        </w:rPr>
      </w:pPr>
    </w:p>
    <w:p w14:paraId="308D56CC" w14:textId="3186B30E" w:rsidR="0071030B" w:rsidRPr="00D443D5" w:rsidRDefault="00DF0735" w:rsidP="00D443D5">
      <w:pPr>
        <w:pStyle w:val="ListParagraph"/>
        <w:numPr>
          <w:ilvl w:val="0"/>
          <w:numId w:val="25"/>
        </w:numPr>
        <w:rPr>
          <w:rFonts w:ascii="Times New Roman" w:hAnsi="Times New Roman" w:cs="Times New Roman"/>
          <w:sz w:val="24"/>
          <w:szCs w:val="24"/>
        </w:rPr>
      </w:pPr>
      <w:r w:rsidRPr="00D443D5">
        <w:rPr>
          <w:rFonts w:ascii="Times New Roman" w:hAnsi="Times New Roman" w:cs="Times New Roman"/>
          <w:sz w:val="24"/>
          <w:szCs w:val="24"/>
        </w:rPr>
        <w:t>A blank copy of the student ratings questionnaire or university-sanctioned alternative.</w:t>
      </w:r>
    </w:p>
    <w:p w14:paraId="797E50C6" w14:textId="77777777" w:rsidR="0071030B" w:rsidRPr="00527C05" w:rsidRDefault="0071030B" w:rsidP="00527C05">
      <w:pPr>
        <w:rPr>
          <w:rFonts w:ascii="Times New Roman" w:hAnsi="Times New Roman" w:cs="Times New Roman"/>
          <w:sz w:val="24"/>
          <w:szCs w:val="24"/>
        </w:rPr>
      </w:pPr>
    </w:p>
    <w:p w14:paraId="7B04FA47" w14:textId="77777777" w:rsidR="0071030B" w:rsidRPr="00527C05" w:rsidRDefault="0071030B" w:rsidP="00527C05">
      <w:pPr>
        <w:rPr>
          <w:rFonts w:ascii="Times New Roman" w:hAnsi="Times New Roman" w:cs="Times New Roman"/>
          <w:sz w:val="24"/>
          <w:szCs w:val="24"/>
        </w:rPr>
      </w:pPr>
    </w:p>
    <w:sectPr w:rsidR="0071030B" w:rsidRPr="00527C05" w:rsidSect="00527C05">
      <w:headerReference w:type="default" r:id="rId12"/>
      <w:footerReference w:type="default" r:id="rId13"/>
      <w:pgSz w:w="12240" w:h="15840"/>
      <w:pgMar w:top="1440" w:right="1440" w:bottom="1440" w:left="1440" w:header="0" w:footer="945" w:gutter="0"/>
      <w:cols w:space="0" w:equalWidth="0">
        <w:col w:w="95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7D43" w14:textId="77777777" w:rsidR="00746188" w:rsidRDefault="00746188">
      <w:r>
        <w:separator/>
      </w:r>
    </w:p>
  </w:endnote>
  <w:endnote w:type="continuationSeparator" w:id="0">
    <w:p w14:paraId="54FB7D8D" w14:textId="77777777" w:rsidR="00746188" w:rsidRDefault="0074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570857"/>
      <w:docPartObj>
        <w:docPartGallery w:val="Page Numbers (Bottom of Page)"/>
        <w:docPartUnique/>
      </w:docPartObj>
    </w:sdtPr>
    <w:sdtEndPr>
      <w:rPr>
        <w:noProof/>
      </w:rPr>
    </w:sdtEndPr>
    <w:sdtContent>
      <w:p w14:paraId="0453E6D6" w14:textId="1841536A" w:rsidR="00234C20" w:rsidRDefault="00234C20">
        <w:pPr>
          <w:pStyle w:val="Footer"/>
          <w:jc w:val="right"/>
        </w:pPr>
        <w:r w:rsidRPr="007C6A0E">
          <w:rPr>
            <w:rFonts w:ascii="Times New Roman" w:hAnsi="Times New Roman" w:cs="Times New Roman"/>
            <w:sz w:val="24"/>
            <w:szCs w:val="24"/>
          </w:rPr>
          <w:fldChar w:fldCharType="begin"/>
        </w:r>
        <w:r w:rsidRPr="007C6A0E">
          <w:rPr>
            <w:rFonts w:ascii="Times New Roman" w:hAnsi="Times New Roman" w:cs="Times New Roman"/>
            <w:sz w:val="24"/>
            <w:szCs w:val="24"/>
          </w:rPr>
          <w:instrText xml:space="preserve"> PAGE   \* MERGEFORMAT </w:instrText>
        </w:r>
        <w:r w:rsidRPr="007C6A0E">
          <w:rPr>
            <w:rFonts w:ascii="Times New Roman" w:hAnsi="Times New Roman" w:cs="Times New Roman"/>
            <w:sz w:val="24"/>
            <w:szCs w:val="24"/>
          </w:rPr>
          <w:fldChar w:fldCharType="separate"/>
        </w:r>
        <w:r w:rsidRPr="007C6A0E">
          <w:rPr>
            <w:rFonts w:ascii="Times New Roman" w:hAnsi="Times New Roman" w:cs="Times New Roman"/>
            <w:noProof/>
            <w:sz w:val="24"/>
            <w:szCs w:val="24"/>
          </w:rPr>
          <w:t>2</w:t>
        </w:r>
        <w:r w:rsidRPr="007C6A0E">
          <w:rPr>
            <w:rFonts w:ascii="Times New Roman" w:hAnsi="Times New Roman" w:cs="Times New Roman"/>
            <w:noProof/>
            <w:sz w:val="24"/>
            <w:szCs w:val="24"/>
          </w:rPr>
          <w:fldChar w:fldCharType="end"/>
        </w:r>
      </w:p>
    </w:sdtContent>
  </w:sdt>
  <w:p w14:paraId="445BC43D" w14:textId="32AF49D4" w:rsidR="28501A17" w:rsidRDefault="28501A17" w:rsidP="2850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6B5A" w14:textId="77777777" w:rsidR="00746188" w:rsidRDefault="00746188">
      <w:r>
        <w:separator/>
      </w:r>
    </w:p>
  </w:footnote>
  <w:footnote w:type="continuationSeparator" w:id="0">
    <w:p w14:paraId="1C164380" w14:textId="77777777" w:rsidR="00746188" w:rsidRDefault="0074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D39E" w14:textId="620925AD" w:rsidR="00234C20" w:rsidRDefault="00234C20">
    <w:pPr>
      <w:pStyle w:val="Header"/>
    </w:pPr>
  </w:p>
  <w:p w14:paraId="5F21E76A" w14:textId="1460D647" w:rsidR="00234C20" w:rsidRDefault="00234C20">
    <w:pPr>
      <w:pStyle w:val="Header"/>
    </w:pPr>
  </w:p>
  <w:p w14:paraId="739D4D8C" w14:textId="77777777" w:rsidR="00234C20" w:rsidRDefault="00234C20">
    <w:pPr>
      <w:pStyle w:val="Header"/>
    </w:pPr>
  </w:p>
  <w:p w14:paraId="5DC19306" w14:textId="77777777" w:rsidR="00234C20" w:rsidRDefault="00234C20">
    <w:pPr>
      <w:pStyle w:val="Header"/>
    </w:pPr>
  </w:p>
  <w:p w14:paraId="2D88770F" w14:textId="27760421" w:rsidR="00234C20" w:rsidRPr="00234C20" w:rsidRDefault="00234C20" w:rsidP="00234C20">
    <w:pPr>
      <w:pStyle w:val="Header"/>
      <w:jc w:val="right"/>
      <w:rPr>
        <w:rFonts w:ascii="Times New Roman" w:hAnsi="Times New Roman" w:cs="Times New Roman"/>
        <w:sz w:val="24"/>
        <w:szCs w:val="24"/>
      </w:rPr>
    </w:pPr>
    <w:r w:rsidRPr="00234C20">
      <w:rPr>
        <w:rFonts w:ascii="Times New Roman" w:hAnsi="Times New Roman" w:cs="Times New Roman"/>
        <w:sz w:val="24"/>
        <w:szCs w:val="24"/>
      </w:rPr>
      <w:t xml:space="preserve">Updated October 2023 </w:t>
    </w:r>
  </w:p>
  <w:p w14:paraId="6DF9DA33" w14:textId="56921DA0" w:rsidR="28501A17" w:rsidRDefault="28501A17" w:rsidP="28501A1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FpB2uuS" int2:invalidationBookmarkName="" int2:hashCode="H8aaKLm8/K7c9i" int2:id="OxgLvuL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rPr>
        <w:rFonts w:ascii="Symbol" w:hAnsi="Symbol" w:hint="default"/>
      </w:rPr>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0000002"/>
    <w:multiLevelType w:val="hybridMultilevel"/>
    <w:tmpl w:val="46E87CCC"/>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0000003"/>
    <w:multiLevelType w:val="hybridMultilevel"/>
    <w:tmpl w:val="A1E0B7FC"/>
    <w:lvl w:ilvl="0" w:tplc="04090001">
      <w:start w:val="1"/>
      <w:numFmt w:val="bullet"/>
      <w:lvlText w:val="•"/>
      <w:lvlJc w:val="left"/>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15:restartNumberingAfterBreak="0">
    <w:nsid w:val="00000004"/>
    <w:multiLevelType w:val="hybridMultilevel"/>
    <w:tmpl w:val="394C7FD6"/>
    <w:lvl w:ilvl="0" w:tplc="A01E336C">
      <w:start w:val="1"/>
      <w:numFmt w:val="lowerLetter"/>
      <w:lvlText w:val="%1."/>
      <w:lvlJc w:val="left"/>
      <w:rPr>
        <w:sz w:val="24"/>
        <w:szCs w:val="24"/>
      </w:rPr>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15:restartNumberingAfterBreak="0">
    <w:nsid w:val="00000005"/>
    <w:multiLevelType w:val="hybridMultilevel"/>
    <w:tmpl w:val="2EB141F2"/>
    <w:lvl w:ilvl="0" w:tplc="04090019">
      <w:start w:val="2"/>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15:restartNumberingAfterBreak="0">
    <w:nsid w:val="00000006"/>
    <w:multiLevelType w:val="hybridMultilevel"/>
    <w:tmpl w:val="41B71EFA"/>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15:restartNumberingAfterBreak="0">
    <w:nsid w:val="00000007"/>
    <w:multiLevelType w:val="hybridMultilevel"/>
    <w:tmpl w:val="79E2A9E2"/>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15:restartNumberingAfterBreak="0">
    <w:nsid w:val="00000008"/>
    <w:multiLevelType w:val="hybridMultilevel"/>
    <w:tmpl w:val="7545E146"/>
    <w:lvl w:ilvl="0" w:tplc="04090015">
      <w:start w:val="1"/>
      <w:numFmt w:val="upp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15:restartNumberingAfterBreak="0">
    <w:nsid w:val="0DC86985"/>
    <w:multiLevelType w:val="hybridMultilevel"/>
    <w:tmpl w:val="A130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81AD9"/>
    <w:multiLevelType w:val="hybridMultilevel"/>
    <w:tmpl w:val="6A62A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83E8F"/>
    <w:multiLevelType w:val="hybridMultilevel"/>
    <w:tmpl w:val="6BF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C49DD"/>
    <w:multiLevelType w:val="hybridMultilevel"/>
    <w:tmpl w:val="47E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95293"/>
    <w:multiLevelType w:val="hybridMultilevel"/>
    <w:tmpl w:val="66320FB0"/>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DB945B8"/>
    <w:multiLevelType w:val="hybridMultilevel"/>
    <w:tmpl w:val="FFFFFFFF"/>
    <w:lvl w:ilvl="0" w:tplc="18F4CC94">
      <w:start w:val="1"/>
      <w:numFmt w:val="decimal"/>
      <w:lvlText w:val="%1."/>
      <w:lvlJc w:val="left"/>
      <w:pPr>
        <w:ind w:left="720" w:hanging="360"/>
      </w:pPr>
    </w:lvl>
    <w:lvl w:ilvl="1" w:tplc="ECF06192">
      <w:start w:val="1"/>
      <w:numFmt w:val="lowerLetter"/>
      <w:lvlText w:val="%2."/>
      <w:lvlJc w:val="left"/>
      <w:pPr>
        <w:ind w:left="1440" w:hanging="360"/>
      </w:pPr>
    </w:lvl>
    <w:lvl w:ilvl="2" w:tplc="73B42E6E">
      <w:start w:val="1"/>
      <w:numFmt w:val="lowerRoman"/>
      <w:lvlText w:val="%3."/>
      <w:lvlJc w:val="right"/>
      <w:pPr>
        <w:ind w:left="2160" w:hanging="180"/>
      </w:pPr>
    </w:lvl>
    <w:lvl w:ilvl="3" w:tplc="BB2C092C">
      <w:start w:val="1"/>
      <w:numFmt w:val="decimal"/>
      <w:lvlText w:val="%4."/>
      <w:lvlJc w:val="left"/>
      <w:pPr>
        <w:ind w:left="2880" w:hanging="360"/>
      </w:pPr>
    </w:lvl>
    <w:lvl w:ilvl="4" w:tplc="2744D05C">
      <w:start w:val="1"/>
      <w:numFmt w:val="lowerLetter"/>
      <w:lvlText w:val="%5."/>
      <w:lvlJc w:val="left"/>
      <w:pPr>
        <w:ind w:left="3600" w:hanging="360"/>
      </w:pPr>
    </w:lvl>
    <w:lvl w:ilvl="5" w:tplc="EC52A3E6">
      <w:start w:val="1"/>
      <w:numFmt w:val="lowerRoman"/>
      <w:lvlText w:val="%6."/>
      <w:lvlJc w:val="right"/>
      <w:pPr>
        <w:ind w:left="4320" w:hanging="180"/>
      </w:pPr>
    </w:lvl>
    <w:lvl w:ilvl="6" w:tplc="29C25492">
      <w:start w:val="1"/>
      <w:numFmt w:val="decimal"/>
      <w:lvlText w:val="%7."/>
      <w:lvlJc w:val="left"/>
      <w:pPr>
        <w:ind w:left="5040" w:hanging="360"/>
      </w:pPr>
    </w:lvl>
    <w:lvl w:ilvl="7" w:tplc="D90E696A">
      <w:start w:val="1"/>
      <w:numFmt w:val="lowerLetter"/>
      <w:lvlText w:val="%8."/>
      <w:lvlJc w:val="left"/>
      <w:pPr>
        <w:ind w:left="5760" w:hanging="360"/>
      </w:pPr>
    </w:lvl>
    <w:lvl w:ilvl="8" w:tplc="7A6ABD1C">
      <w:start w:val="1"/>
      <w:numFmt w:val="lowerRoman"/>
      <w:lvlText w:val="%9."/>
      <w:lvlJc w:val="right"/>
      <w:pPr>
        <w:ind w:left="6480" w:hanging="180"/>
      </w:pPr>
    </w:lvl>
  </w:abstractNum>
  <w:abstractNum w:abstractNumId="14" w15:restartNumberingAfterBreak="0">
    <w:nsid w:val="256F5718"/>
    <w:multiLevelType w:val="hybridMultilevel"/>
    <w:tmpl w:val="02AC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B873B2"/>
    <w:multiLevelType w:val="hybridMultilevel"/>
    <w:tmpl w:val="AE625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F066CE"/>
    <w:multiLevelType w:val="hybridMultilevel"/>
    <w:tmpl w:val="03B8E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E011E"/>
    <w:multiLevelType w:val="hybridMultilevel"/>
    <w:tmpl w:val="338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F7362"/>
    <w:multiLevelType w:val="hybridMultilevel"/>
    <w:tmpl w:val="B0DA3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F1E04"/>
    <w:multiLevelType w:val="hybridMultilevel"/>
    <w:tmpl w:val="6542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F4232"/>
    <w:multiLevelType w:val="hybridMultilevel"/>
    <w:tmpl w:val="743CA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8345C0"/>
    <w:multiLevelType w:val="hybridMultilevel"/>
    <w:tmpl w:val="2570B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E1F0F"/>
    <w:multiLevelType w:val="hybridMultilevel"/>
    <w:tmpl w:val="98AE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64DE7"/>
    <w:multiLevelType w:val="hybridMultilevel"/>
    <w:tmpl w:val="AC7C9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47457"/>
    <w:multiLevelType w:val="hybridMultilevel"/>
    <w:tmpl w:val="10944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5533B5"/>
    <w:multiLevelType w:val="hybridMultilevel"/>
    <w:tmpl w:val="D30896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860652"/>
    <w:multiLevelType w:val="hybridMultilevel"/>
    <w:tmpl w:val="3872D0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EA755A"/>
    <w:multiLevelType w:val="hybridMultilevel"/>
    <w:tmpl w:val="54BAB458"/>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77AD7A1F"/>
    <w:multiLevelType w:val="hybridMultilevel"/>
    <w:tmpl w:val="B740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4087">
    <w:abstractNumId w:val="13"/>
  </w:num>
  <w:num w:numId="2" w16cid:durableId="1588492207">
    <w:abstractNumId w:val="0"/>
  </w:num>
  <w:num w:numId="3" w16cid:durableId="202714328">
    <w:abstractNumId w:val="1"/>
  </w:num>
  <w:num w:numId="4" w16cid:durableId="1481995882">
    <w:abstractNumId w:val="2"/>
  </w:num>
  <w:num w:numId="5" w16cid:durableId="1038774301">
    <w:abstractNumId w:val="3"/>
  </w:num>
  <w:num w:numId="6" w16cid:durableId="1318001085">
    <w:abstractNumId w:val="4"/>
  </w:num>
  <w:num w:numId="7" w16cid:durableId="106048146">
    <w:abstractNumId w:val="5"/>
  </w:num>
  <w:num w:numId="8" w16cid:durableId="165680793">
    <w:abstractNumId w:val="6"/>
  </w:num>
  <w:num w:numId="9" w16cid:durableId="1005092733">
    <w:abstractNumId w:val="7"/>
  </w:num>
  <w:num w:numId="10" w16cid:durableId="95441706">
    <w:abstractNumId w:val="12"/>
  </w:num>
  <w:num w:numId="11" w16cid:durableId="1588223219">
    <w:abstractNumId w:val="27"/>
  </w:num>
  <w:num w:numId="12" w16cid:durableId="1765959273">
    <w:abstractNumId w:val="9"/>
  </w:num>
  <w:num w:numId="13" w16cid:durableId="924415330">
    <w:abstractNumId w:val="28"/>
  </w:num>
  <w:num w:numId="14" w16cid:durableId="1589579524">
    <w:abstractNumId w:val="21"/>
  </w:num>
  <w:num w:numId="15" w16cid:durableId="235746358">
    <w:abstractNumId w:val="16"/>
  </w:num>
  <w:num w:numId="16" w16cid:durableId="613289102">
    <w:abstractNumId w:val="20"/>
  </w:num>
  <w:num w:numId="17" w16cid:durableId="1713387686">
    <w:abstractNumId w:val="26"/>
  </w:num>
  <w:num w:numId="18" w16cid:durableId="1680696702">
    <w:abstractNumId w:val="25"/>
  </w:num>
  <w:num w:numId="19" w16cid:durableId="1081172044">
    <w:abstractNumId w:val="11"/>
  </w:num>
  <w:num w:numId="20" w16cid:durableId="1711563042">
    <w:abstractNumId w:val="15"/>
  </w:num>
  <w:num w:numId="21" w16cid:durableId="443693717">
    <w:abstractNumId w:val="14"/>
  </w:num>
  <w:num w:numId="22" w16cid:durableId="262802688">
    <w:abstractNumId w:val="24"/>
  </w:num>
  <w:num w:numId="23" w16cid:durableId="781189461">
    <w:abstractNumId w:val="19"/>
  </w:num>
  <w:num w:numId="24" w16cid:durableId="222761068">
    <w:abstractNumId w:val="17"/>
  </w:num>
  <w:num w:numId="25" w16cid:durableId="431173524">
    <w:abstractNumId w:val="10"/>
  </w:num>
  <w:num w:numId="26" w16cid:durableId="825169854">
    <w:abstractNumId w:val="8"/>
  </w:num>
  <w:num w:numId="27" w16cid:durableId="988170206">
    <w:abstractNumId w:val="22"/>
  </w:num>
  <w:num w:numId="28" w16cid:durableId="1576818838">
    <w:abstractNumId w:val="18"/>
  </w:num>
  <w:num w:numId="29" w16cid:durableId="11600786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35"/>
    <w:rsid w:val="00045666"/>
    <w:rsid w:val="00126C3B"/>
    <w:rsid w:val="001B387F"/>
    <w:rsid w:val="001B634C"/>
    <w:rsid w:val="001C6752"/>
    <w:rsid w:val="0020269E"/>
    <w:rsid w:val="00220CE0"/>
    <w:rsid w:val="00234C20"/>
    <w:rsid w:val="00275AA3"/>
    <w:rsid w:val="002C32AF"/>
    <w:rsid w:val="002D4FC3"/>
    <w:rsid w:val="002F1D9B"/>
    <w:rsid w:val="002F74BB"/>
    <w:rsid w:val="00303193"/>
    <w:rsid w:val="00321D8E"/>
    <w:rsid w:val="003605A3"/>
    <w:rsid w:val="003D11DA"/>
    <w:rsid w:val="003E0E2E"/>
    <w:rsid w:val="0046648D"/>
    <w:rsid w:val="00486CDA"/>
    <w:rsid w:val="004B2BB2"/>
    <w:rsid w:val="004F10EA"/>
    <w:rsid w:val="004F1A59"/>
    <w:rsid w:val="005235D7"/>
    <w:rsid w:val="00527C05"/>
    <w:rsid w:val="00540582"/>
    <w:rsid w:val="0057678C"/>
    <w:rsid w:val="005B577E"/>
    <w:rsid w:val="005E14F4"/>
    <w:rsid w:val="00647D44"/>
    <w:rsid w:val="00655832"/>
    <w:rsid w:val="00665461"/>
    <w:rsid w:val="006934B0"/>
    <w:rsid w:val="006C2A61"/>
    <w:rsid w:val="006E7727"/>
    <w:rsid w:val="0070396C"/>
    <w:rsid w:val="0071030B"/>
    <w:rsid w:val="00746188"/>
    <w:rsid w:val="00761C48"/>
    <w:rsid w:val="007A5280"/>
    <w:rsid w:val="007C6A0E"/>
    <w:rsid w:val="00824DA9"/>
    <w:rsid w:val="0086BB3B"/>
    <w:rsid w:val="0087783E"/>
    <w:rsid w:val="008F7422"/>
    <w:rsid w:val="00900021"/>
    <w:rsid w:val="009574A3"/>
    <w:rsid w:val="00970CB9"/>
    <w:rsid w:val="00971D4D"/>
    <w:rsid w:val="00973403"/>
    <w:rsid w:val="009E1305"/>
    <w:rsid w:val="009E45D3"/>
    <w:rsid w:val="009F4A05"/>
    <w:rsid w:val="00A30640"/>
    <w:rsid w:val="00A41BC7"/>
    <w:rsid w:val="00A42655"/>
    <w:rsid w:val="00A52893"/>
    <w:rsid w:val="00A64D21"/>
    <w:rsid w:val="00AB2121"/>
    <w:rsid w:val="00AF60D8"/>
    <w:rsid w:val="00B06474"/>
    <w:rsid w:val="00B36315"/>
    <w:rsid w:val="00B40CF9"/>
    <w:rsid w:val="00BA6CB0"/>
    <w:rsid w:val="00BB1B67"/>
    <w:rsid w:val="00BB6F72"/>
    <w:rsid w:val="00BE2336"/>
    <w:rsid w:val="00C020FE"/>
    <w:rsid w:val="00C7A645"/>
    <w:rsid w:val="00C828BA"/>
    <w:rsid w:val="00C85E76"/>
    <w:rsid w:val="00CE0933"/>
    <w:rsid w:val="00D13466"/>
    <w:rsid w:val="00D443D5"/>
    <w:rsid w:val="00D52B7C"/>
    <w:rsid w:val="00D537DF"/>
    <w:rsid w:val="00D55178"/>
    <w:rsid w:val="00D719BC"/>
    <w:rsid w:val="00D97155"/>
    <w:rsid w:val="00DB32D2"/>
    <w:rsid w:val="00DB561C"/>
    <w:rsid w:val="00DF0735"/>
    <w:rsid w:val="00DF747E"/>
    <w:rsid w:val="00E45BD4"/>
    <w:rsid w:val="00E4D4C6"/>
    <w:rsid w:val="00E81898"/>
    <w:rsid w:val="00E94506"/>
    <w:rsid w:val="00EB1B8C"/>
    <w:rsid w:val="00F92911"/>
    <w:rsid w:val="00FC0B80"/>
    <w:rsid w:val="00FD72D0"/>
    <w:rsid w:val="0102D822"/>
    <w:rsid w:val="014C51DC"/>
    <w:rsid w:val="01736CB9"/>
    <w:rsid w:val="0187E864"/>
    <w:rsid w:val="01C1F85A"/>
    <w:rsid w:val="02122952"/>
    <w:rsid w:val="023433DC"/>
    <w:rsid w:val="02405ADC"/>
    <w:rsid w:val="02A16000"/>
    <w:rsid w:val="02A254AE"/>
    <w:rsid w:val="02BB50DF"/>
    <w:rsid w:val="02CD3F0E"/>
    <w:rsid w:val="02D55267"/>
    <w:rsid w:val="02E8223D"/>
    <w:rsid w:val="0326E1C4"/>
    <w:rsid w:val="032B18B2"/>
    <w:rsid w:val="03509BB5"/>
    <w:rsid w:val="0360CAA5"/>
    <w:rsid w:val="03703DEE"/>
    <w:rsid w:val="03E3CCD5"/>
    <w:rsid w:val="03F87202"/>
    <w:rsid w:val="03FA62EF"/>
    <w:rsid w:val="040F394B"/>
    <w:rsid w:val="0419ADA1"/>
    <w:rsid w:val="04270242"/>
    <w:rsid w:val="045CBCF5"/>
    <w:rsid w:val="0467CEA3"/>
    <w:rsid w:val="046D71AA"/>
    <w:rsid w:val="0483DB01"/>
    <w:rsid w:val="04A0AC82"/>
    <w:rsid w:val="04A92C95"/>
    <w:rsid w:val="05170BB8"/>
    <w:rsid w:val="05280754"/>
    <w:rsid w:val="056FC80B"/>
    <w:rsid w:val="05829497"/>
    <w:rsid w:val="058F9BBC"/>
    <w:rsid w:val="05C5D038"/>
    <w:rsid w:val="06069AA2"/>
    <w:rsid w:val="06098979"/>
    <w:rsid w:val="066840DD"/>
    <w:rsid w:val="0676C0BA"/>
    <w:rsid w:val="06B09BDA"/>
    <w:rsid w:val="06C2F68E"/>
    <w:rsid w:val="07220199"/>
    <w:rsid w:val="07C8AAEA"/>
    <w:rsid w:val="08434532"/>
    <w:rsid w:val="084F5E30"/>
    <w:rsid w:val="086BA2DD"/>
    <w:rsid w:val="08737346"/>
    <w:rsid w:val="0882938F"/>
    <w:rsid w:val="088AA38B"/>
    <w:rsid w:val="08ACE16F"/>
    <w:rsid w:val="08C7F67D"/>
    <w:rsid w:val="08DE547E"/>
    <w:rsid w:val="08DFF334"/>
    <w:rsid w:val="08F67270"/>
    <w:rsid w:val="09129830"/>
    <w:rsid w:val="0921B2C2"/>
    <w:rsid w:val="093C7531"/>
    <w:rsid w:val="094FCB05"/>
    <w:rsid w:val="095320EE"/>
    <w:rsid w:val="095CC71D"/>
    <w:rsid w:val="096F577C"/>
    <w:rsid w:val="09716FD5"/>
    <w:rsid w:val="09C1E3D2"/>
    <w:rsid w:val="0A01EB59"/>
    <w:rsid w:val="0A2FFFE4"/>
    <w:rsid w:val="0A56BC1F"/>
    <w:rsid w:val="0A749030"/>
    <w:rsid w:val="0A7F36FA"/>
    <w:rsid w:val="0ADAF791"/>
    <w:rsid w:val="0AF33422"/>
    <w:rsid w:val="0B04C11F"/>
    <w:rsid w:val="0B2C749F"/>
    <w:rsid w:val="0B5A6D81"/>
    <w:rsid w:val="0B7CF458"/>
    <w:rsid w:val="0B9F7599"/>
    <w:rsid w:val="0BE2FE5D"/>
    <w:rsid w:val="0BEA83F4"/>
    <w:rsid w:val="0C2730E4"/>
    <w:rsid w:val="0C277C33"/>
    <w:rsid w:val="0C337079"/>
    <w:rsid w:val="0C3D36CA"/>
    <w:rsid w:val="0C418958"/>
    <w:rsid w:val="0C9E5725"/>
    <w:rsid w:val="0CB1E810"/>
    <w:rsid w:val="0CF66221"/>
    <w:rsid w:val="0D51A592"/>
    <w:rsid w:val="0D83BE26"/>
    <w:rsid w:val="0DA11C2D"/>
    <w:rsid w:val="0DC832CD"/>
    <w:rsid w:val="0E1EC411"/>
    <w:rsid w:val="0E53478C"/>
    <w:rsid w:val="0E661685"/>
    <w:rsid w:val="0E702FC2"/>
    <w:rsid w:val="0E7D7E2C"/>
    <w:rsid w:val="0E857196"/>
    <w:rsid w:val="0EE20F96"/>
    <w:rsid w:val="0F036881"/>
    <w:rsid w:val="0F0F1223"/>
    <w:rsid w:val="0F1C7EB5"/>
    <w:rsid w:val="0F360C5B"/>
    <w:rsid w:val="0F44C679"/>
    <w:rsid w:val="0F53853B"/>
    <w:rsid w:val="0F58B6DD"/>
    <w:rsid w:val="0F6B113B"/>
    <w:rsid w:val="0F756952"/>
    <w:rsid w:val="0FE4B8D3"/>
    <w:rsid w:val="0FED7294"/>
    <w:rsid w:val="10194E8D"/>
    <w:rsid w:val="1050657B"/>
    <w:rsid w:val="1077AFE2"/>
    <w:rsid w:val="109D6624"/>
    <w:rsid w:val="10FA3EC0"/>
    <w:rsid w:val="110D1180"/>
    <w:rsid w:val="114CD4AA"/>
    <w:rsid w:val="11855933"/>
    <w:rsid w:val="11880CD0"/>
    <w:rsid w:val="11ADF841"/>
    <w:rsid w:val="11BFE69D"/>
    <w:rsid w:val="11CB4621"/>
    <w:rsid w:val="11DD2442"/>
    <w:rsid w:val="11F1D147"/>
    <w:rsid w:val="11F28B45"/>
    <w:rsid w:val="11F58EC0"/>
    <w:rsid w:val="11F99D14"/>
    <w:rsid w:val="122544BA"/>
    <w:rsid w:val="123A9D3C"/>
    <w:rsid w:val="12457B12"/>
    <w:rsid w:val="12568828"/>
    <w:rsid w:val="125D7C76"/>
    <w:rsid w:val="12729E65"/>
    <w:rsid w:val="12B6F036"/>
    <w:rsid w:val="135749E2"/>
    <w:rsid w:val="135AC077"/>
    <w:rsid w:val="142F87E5"/>
    <w:rsid w:val="14377451"/>
    <w:rsid w:val="144848AF"/>
    <w:rsid w:val="1471A9F3"/>
    <w:rsid w:val="14760AC8"/>
    <w:rsid w:val="147C396A"/>
    <w:rsid w:val="1496476C"/>
    <w:rsid w:val="14CF9307"/>
    <w:rsid w:val="14E7A2FB"/>
    <w:rsid w:val="150DAF2C"/>
    <w:rsid w:val="1514C504"/>
    <w:rsid w:val="1519484F"/>
    <w:rsid w:val="153EBFC6"/>
    <w:rsid w:val="1544DDFE"/>
    <w:rsid w:val="15A93AB6"/>
    <w:rsid w:val="15BFB3FA"/>
    <w:rsid w:val="15C91AFC"/>
    <w:rsid w:val="15E27482"/>
    <w:rsid w:val="15F71212"/>
    <w:rsid w:val="1607E7DC"/>
    <w:rsid w:val="161D7C59"/>
    <w:rsid w:val="1620B33A"/>
    <w:rsid w:val="16354B18"/>
    <w:rsid w:val="165B6674"/>
    <w:rsid w:val="168BD910"/>
    <w:rsid w:val="16F13D23"/>
    <w:rsid w:val="16F68D59"/>
    <w:rsid w:val="16F84D34"/>
    <w:rsid w:val="16FBA377"/>
    <w:rsid w:val="1711780F"/>
    <w:rsid w:val="171B5E5C"/>
    <w:rsid w:val="1726290E"/>
    <w:rsid w:val="174EE3B3"/>
    <w:rsid w:val="1756CA04"/>
    <w:rsid w:val="17996CA2"/>
    <w:rsid w:val="17A56E33"/>
    <w:rsid w:val="17C02627"/>
    <w:rsid w:val="180037CA"/>
    <w:rsid w:val="181C5B5C"/>
    <w:rsid w:val="18441817"/>
    <w:rsid w:val="18471360"/>
    <w:rsid w:val="186889C1"/>
    <w:rsid w:val="187FD168"/>
    <w:rsid w:val="188E7217"/>
    <w:rsid w:val="18925DBA"/>
    <w:rsid w:val="18A58BE9"/>
    <w:rsid w:val="190AA110"/>
    <w:rsid w:val="194D4AB6"/>
    <w:rsid w:val="195853FC"/>
    <w:rsid w:val="19F68AF6"/>
    <w:rsid w:val="19FFA418"/>
    <w:rsid w:val="1A0668D4"/>
    <w:rsid w:val="1A0BDFE0"/>
    <w:rsid w:val="1A172E42"/>
    <w:rsid w:val="1A2BCB55"/>
    <w:rsid w:val="1A386E6B"/>
    <w:rsid w:val="1AA61B11"/>
    <w:rsid w:val="1AAFEC3A"/>
    <w:rsid w:val="1AB8D824"/>
    <w:rsid w:val="1AF83A7E"/>
    <w:rsid w:val="1B01D075"/>
    <w:rsid w:val="1B112090"/>
    <w:rsid w:val="1B543BE7"/>
    <w:rsid w:val="1B69CEAD"/>
    <w:rsid w:val="1B80E721"/>
    <w:rsid w:val="1C15CD21"/>
    <w:rsid w:val="1C883D58"/>
    <w:rsid w:val="1CAC1B98"/>
    <w:rsid w:val="1CBE4941"/>
    <w:rsid w:val="1CFC788A"/>
    <w:rsid w:val="1DAF546D"/>
    <w:rsid w:val="1DF078E6"/>
    <w:rsid w:val="1DFE1F96"/>
    <w:rsid w:val="1E1399DC"/>
    <w:rsid w:val="1E50770E"/>
    <w:rsid w:val="1E90A77A"/>
    <w:rsid w:val="1EA50FA2"/>
    <w:rsid w:val="1EB49172"/>
    <w:rsid w:val="1ED4D107"/>
    <w:rsid w:val="1F163189"/>
    <w:rsid w:val="1F185B06"/>
    <w:rsid w:val="1F3B7896"/>
    <w:rsid w:val="1F828AF0"/>
    <w:rsid w:val="1F920B5C"/>
    <w:rsid w:val="1FB9583D"/>
    <w:rsid w:val="201C5986"/>
    <w:rsid w:val="206DE9EB"/>
    <w:rsid w:val="207935CF"/>
    <w:rsid w:val="209C9959"/>
    <w:rsid w:val="20BB5D20"/>
    <w:rsid w:val="20BDB7BD"/>
    <w:rsid w:val="20DB882B"/>
    <w:rsid w:val="20DD0A0C"/>
    <w:rsid w:val="20E73AEB"/>
    <w:rsid w:val="2116DED1"/>
    <w:rsid w:val="21230EE3"/>
    <w:rsid w:val="21303491"/>
    <w:rsid w:val="21359E11"/>
    <w:rsid w:val="21DF28AB"/>
    <w:rsid w:val="21F1661A"/>
    <w:rsid w:val="220ACB11"/>
    <w:rsid w:val="2264C974"/>
    <w:rsid w:val="226E9561"/>
    <w:rsid w:val="22965533"/>
    <w:rsid w:val="22A58BDA"/>
    <w:rsid w:val="22A5DD4E"/>
    <w:rsid w:val="22B9E3BE"/>
    <w:rsid w:val="22D2E148"/>
    <w:rsid w:val="22D80711"/>
    <w:rsid w:val="22EBBCE7"/>
    <w:rsid w:val="231E6045"/>
    <w:rsid w:val="23224431"/>
    <w:rsid w:val="237512F2"/>
    <w:rsid w:val="23B34676"/>
    <w:rsid w:val="23EF7C98"/>
    <w:rsid w:val="240EDCA3"/>
    <w:rsid w:val="2443C226"/>
    <w:rsid w:val="24450C94"/>
    <w:rsid w:val="244E7F93"/>
    <w:rsid w:val="24CD5DB3"/>
    <w:rsid w:val="24F391A0"/>
    <w:rsid w:val="24F75EF4"/>
    <w:rsid w:val="24FDBD61"/>
    <w:rsid w:val="251DDCD8"/>
    <w:rsid w:val="2570D2BD"/>
    <w:rsid w:val="2573BDAC"/>
    <w:rsid w:val="2590F819"/>
    <w:rsid w:val="259C1982"/>
    <w:rsid w:val="25B23C2C"/>
    <w:rsid w:val="25C6E0B2"/>
    <w:rsid w:val="25EF6E82"/>
    <w:rsid w:val="25F5310B"/>
    <w:rsid w:val="26260815"/>
    <w:rsid w:val="263FB17A"/>
    <w:rsid w:val="264FFF61"/>
    <w:rsid w:val="2653468D"/>
    <w:rsid w:val="2659E4F3"/>
    <w:rsid w:val="268F6201"/>
    <w:rsid w:val="26A5D2B8"/>
    <w:rsid w:val="26A74C46"/>
    <w:rsid w:val="26D4D770"/>
    <w:rsid w:val="26DDF8C2"/>
    <w:rsid w:val="26F74C3D"/>
    <w:rsid w:val="2722AC71"/>
    <w:rsid w:val="2734E880"/>
    <w:rsid w:val="274988B6"/>
    <w:rsid w:val="27839350"/>
    <w:rsid w:val="2793CA90"/>
    <w:rsid w:val="27982CE0"/>
    <w:rsid w:val="27D2A765"/>
    <w:rsid w:val="27EB1EE3"/>
    <w:rsid w:val="2822FBBC"/>
    <w:rsid w:val="28501A17"/>
    <w:rsid w:val="28643B1D"/>
    <w:rsid w:val="28716175"/>
    <w:rsid w:val="2882E194"/>
    <w:rsid w:val="288A91B6"/>
    <w:rsid w:val="288B1451"/>
    <w:rsid w:val="28E55917"/>
    <w:rsid w:val="28FC7B18"/>
    <w:rsid w:val="28FCEB97"/>
    <w:rsid w:val="290D5985"/>
    <w:rsid w:val="2916DF88"/>
    <w:rsid w:val="29691A97"/>
    <w:rsid w:val="2984FB1E"/>
    <w:rsid w:val="298B0B64"/>
    <w:rsid w:val="29C9FE24"/>
    <w:rsid w:val="29EE3DDC"/>
    <w:rsid w:val="2A117CCD"/>
    <w:rsid w:val="2A400403"/>
    <w:rsid w:val="2A56C097"/>
    <w:rsid w:val="2AF757EF"/>
    <w:rsid w:val="2B1274E8"/>
    <w:rsid w:val="2B36B304"/>
    <w:rsid w:val="2B61A9A8"/>
    <w:rsid w:val="2B62D324"/>
    <w:rsid w:val="2B6A6140"/>
    <w:rsid w:val="2B9948F3"/>
    <w:rsid w:val="2C066488"/>
    <w:rsid w:val="2C344DB0"/>
    <w:rsid w:val="2C548A02"/>
    <w:rsid w:val="2C69EA0F"/>
    <w:rsid w:val="2C6DE46F"/>
    <w:rsid w:val="2CAE4549"/>
    <w:rsid w:val="2CB7B3FF"/>
    <w:rsid w:val="2CC78D62"/>
    <w:rsid w:val="2CE20ECE"/>
    <w:rsid w:val="2D0B09FE"/>
    <w:rsid w:val="2D1C8CB0"/>
    <w:rsid w:val="2DD01E11"/>
    <w:rsid w:val="2DEA50AB"/>
    <w:rsid w:val="2DEF555D"/>
    <w:rsid w:val="2E0053EA"/>
    <w:rsid w:val="2E1624D1"/>
    <w:rsid w:val="2E66D2A2"/>
    <w:rsid w:val="2E6B1B98"/>
    <w:rsid w:val="2E9D6F47"/>
    <w:rsid w:val="2EA5C4F3"/>
    <w:rsid w:val="2ECFA1D7"/>
    <w:rsid w:val="2EE3D157"/>
    <w:rsid w:val="2F1EC165"/>
    <w:rsid w:val="2F35A17E"/>
    <w:rsid w:val="2F3A9B44"/>
    <w:rsid w:val="2F57A0EC"/>
    <w:rsid w:val="2F6CF8AF"/>
    <w:rsid w:val="2F6D6FA6"/>
    <w:rsid w:val="2F6E4B4A"/>
    <w:rsid w:val="2F6F15A0"/>
    <w:rsid w:val="2F77A284"/>
    <w:rsid w:val="2FAB9B04"/>
    <w:rsid w:val="2FCA0C1C"/>
    <w:rsid w:val="2FE1E8CC"/>
    <w:rsid w:val="2FE3D353"/>
    <w:rsid w:val="302275C2"/>
    <w:rsid w:val="3090CF4D"/>
    <w:rsid w:val="30B09691"/>
    <w:rsid w:val="30ECE979"/>
    <w:rsid w:val="3108C910"/>
    <w:rsid w:val="31099CB5"/>
    <w:rsid w:val="31114F6E"/>
    <w:rsid w:val="3115708E"/>
    <w:rsid w:val="315A4BF1"/>
    <w:rsid w:val="316B3A28"/>
    <w:rsid w:val="319E8A00"/>
    <w:rsid w:val="31A10D6F"/>
    <w:rsid w:val="31C0E73B"/>
    <w:rsid w:val="31D7B38F"/>
    <w:rsid w:val="31F2E1BB"/>
    <w:rsid w:val="31F49B69"/>
    <w:rsid w:val="320475C2"/>
    <w:rsid w:val="32240FE8"/>
    <w:rsid w:val="32434508"/>
    <w:rsid w:val="32714556"/>
    <w:rsid w:val="32749EBC"/>
    <w:rsid w:val="32833961"/>
    <w:rsid w:val="3295980F"/>
    <w:rsid w:val="329B87DD"/>
    <w:rsid w:val="329ED46F"/>
    <w:rsid w:val="32A31FF5"/>
    <w:rsid w:val="32C1B87E"/>
    <w:rsid w:val="336B0306"/>
    <w:rsid w:val="33B8FBDB"/>
    <w:rsid w:val="33C39BFD"/>
    <w:rsid w:val="33CA0C24"/>
    <w:rsid w:val="3410CB39"/>
    <w:rsid w:val="343C6453"/>
    <w:rsid w:val="344B33C2"/>
    <w:rsid w:val="3486A405"/>
    <w:rsid w:val="34C0D831"/>
    <w:rsid w:val="34F281B7"/>
    <w:rsid w:val="350005D4"/>
    <w:rsid w:val="353DA7B4"/>
    <w:rsid w:val="35443DB6"/>
    <w:rsid w:val="3545B90A"/>
    <w:rsid w:val="354BCDAC"/>
    <w:rsid w:val="35DC3EA0"/>
    <w:rsid w:val="35EBDC8D"/>
    <w:rsid w:val="35F83733"/>
    <w:rsid w:val="3621C252"/>
    <w:rsid w:val="36AD6DF6"/>
    <w:rsid w:val="36AE80E7"/>
    <w:rsid w:val="36CAC504"/>
    <w:rsid w:val="36EB2F5A"/>
    <w:rsid w:val="377091B8"/>
    <w:rsid w:val="37ABA24C"/>
    <w:rsid w:val="37B24F75"/>
    <w:rsid w:val="38345A4D"/>
    <w:rsid w:val="387DE4C3"/>
    <w:rsid w:val="388EB921"/>
    <w:rsid w:val="38970D20"/>
    <w:rsid w:val="38B97677"/>
    <w:rsid w:val="38C23FFF"/>
    <w:rsid w:val="39237D4F"/>
    <w:rsid w:val="39267F11"/>
    <w:rsid w:val="392A75EB"/>
    <w:rsid w:val="3935EAEC"/>
    <w:rsid w:val="396824C7"/>
    <w:rsid w:val="396987B6"/>
    <w:rsid w:val="3A1F0F77"/>
    <w:rsid w:val="3A32DD81"/>
    <w:rsid w:val="3A35C606"/>
    <w:rsid w:val="3A4727F4"/>
    <w:rsid w:val="3AB96D47"/>
    <w:rsid w:val="3AC45B31"/>
    <w:rsid w:val="3B1623FE"/>
    <w:rsid w:val="3B185C26"/>
    <w:rsid w:val="3B53181A"/>
    <w:rsid w:val="3B831DC9"/>
    <w:rsid w:val="3B8A45EC"/>
    <w:rsid w:val="3BA42A74"/>
    <w:rsid w:val="3BC6BDA5"/>
    <w:rsid w:val="3C3D8B53"/>
    <w:rsid w:val="3C3D8BF5"/>
    <w:rsid w:val="3C42D504"/>
    <w:rsid w:val="3C84B7C5"/>
    <w:rsid w:val="3C9D4EBA"/>
    <w:rsid w:val="3CF57A10"/>
    <w:rsid w:val="3D17B1F3"/>
    <w:rsid w:val="3D1EEE2A"/>
    <w:rsid w:val="3D1F9073"/>
    <w:rsid w:val="3D526524"/>
    <w:rsid w:val="3D540D63"/>
    <w:rsid w:val="3D7E46FE"/>
    <w:rsid w:val="3D96D6E8"/>
    <w:rsid w:val="3DA7AD95"/>
    <w:rsid w:val="3DEE2F61"/>
    <w:rsid w:val="3DF570F8"/>
    <w:rsid w:val="3E364B55"/>
    <w:rsid w:val="3E773A78"/>
    <w:rsid w:val="3E8A99DB"/>
    <w:rsid w:val="3EB1FC63"/>
    <w:rsid w:val="3ED176AE"/>
    <w:rsid w:val="3EEB90DE"/>
    <w:rsid w:val="3EEDB327"/>
    <w:rsid w:val="3EF019A7"/>
    <w:rsid w:val="3EFE8C6B"/>
    <w:rsid w:val="3F1474B9"/>
    <w:rsid w:val="3F248BF6"/>
    <w:rsid w:val="3F303A4F"/>
    <w:rsid w:val="3F39694B"/>
    <w:rsid w:val="3F5BD9F8"/>
    <w:rsid w:val="3F89FFC2"/>
    <w:rsid w:val="3F99FEFF"/>
    <w:rsid w:val="3FA883F9"/>
    <w:rsid w:val="3FB1EBEF"/>
    <w:rsid w:val="3FE434C3"/>
    <w:rsid w:val="3FFB77CF"/>
    <w:rsid w:val="400614D3"/>
    <w:rsid w:val="40220C45"/>
    <w:rsid w:val="4022756E"/>
    <w:rsid w:val="402D9811"/>
    <w:rsid w:val="40442DF2"/>
    <w:rsid w:val="4065AB90"/>
    <w:rsid w:val="409BB8E4"/>
    <w:rsid w:val="40A1CD86"/>
    <w:rsid w:val="40B64C67"/>
    <w:rsid w:val="40C3DF71"/>
    <w:rsid w:val="412519AA"/>
    <w:rsid w:val="4156A952"/>
    <w:rsid w:val="4166475B"/>
    <w:rsid w:val="4187D827"/>
    <w:rsid w:val="41A01F97"/>
    <w:rsid w:val="41A37A8C"/>
    <w:rsid w:val="41B6224D"/>
    <w:rsid w:val="41CA8A53"/>
    <w:rsid w:val="41E6AC1C"/>
    <w:rsid w:val="41EE1694"/>
    <w:rsid w:val="427274CC"/>
    <w:rsid w:val="427E15EE"/>
    <w:rsid w:val="42D05571"/>
    <w:rsid w:val="42DEF6C6"/>
    <w:rsid w:val="43446A59"/>
    <w:rsid w:val="43A589C1"/>
    <w:rsid w:val="43A8BB2C"/>
    <w:rsid w:val="43D16BC8"/>
    <w:rsid w:val="43E7BC3C"/>
    <w:rsid w:val="4428D2C1"/>
    <w:rsid w:val="442FA84E"/>
    <w:rsid w:val="44346ED1"/>
    <w:rsid w:val="443E0DC4"/>
    <w:rsid w:val="44530C01"/>
    <w:rsid w:val="44619ECA"/>
    <w:rsid w:val="446ACFE7"/>
    <w:rsid w:val="44C52EBB"/>
    <w:rsid w:val="44CC3655"/>
    <w:rsid w:val="44D9214F"/>
    <w:rsid w:val="44FBD80B"/>
    <w:rsid w:val="452FF098"/>
    <w:rsid w:val="454A508F"/>
    <w:rsid w:val="45507D5F"/>
    <w:rsid w:val="455E448B"/>
    <w:rsid w:val="45B04BD2"/>
    <w:rsid w:val="45B7C98A"/>
    <w:rsid w:val="45E78934"/>
    <w:rsid w:val="4639B87E"/>
    <w:rsid w:val="4693F62B"/>
    <w:rsid w:val="46AD0820"/>
    <w:rsid w:val="46B49A7F"/>
    <w:rsid w:val="46CCF893"/>
    <w:rsid w:val="46F44361"/>
    <w:rsid w:val="470C00E7"/>
    <w:rsid w:val="477494B9"/>
    <w:rsid w:val="47812819"/>
    <w:rsid w:val="47931876"/>
    <w:rsid w:val="47A7C36B"/>
    <w:rsid w:val="48127359"/>
    <w:rsid w:val="4820D9B5"/>
    <w:rsid w:val="48506AE0"/>
    <w:rsid w:val="489DBC37"/>
    <w:rsid w:val="48B05DB1"/>
    <w:rsid w:val="490E75F0"/>
    <w:rsid w:val="49189B64"/>
    <w:rsid w:val="49351DEB"/>
    <w:rsid w:val="49388FB3"/>
    <w:rsid w:val="493A123C"/>
    <w:rsid w:val="498931B8"/>
    <w:rsid w:val="49B4D14E"/>
    <w:rsid w:val="4A0AC625"/>
    <w:rsid w:val="4A0BE00F"/>
    <w:rsid w:val="4A207206"/>
    <w:rsid w:val="4A56C275"/>
    <w:rsid w:val="4A8F6925"/>
    <w:rsid w:val="4AACC7D5"/>
    <w:rsid w:val="4AC7DC3B"/>
    <w:rsid w:val="4AD0E04E"/>
    <w:rsid w:val="4AD63BBE"/>
    <w:rsid w:val="4AD6A184"/>
    <w:rsid w:val="4B239BE1"/>
    <w:rsid w:val="4B8CCF0B"/>
    <w:rsid w:val="4BA069B6"/>
    <w:rsid w:val="4BB59379"/>
    <w:rsid w:val="4C384936"/>
    <w:rsid w:val="4C4C009D"/>
    <w:rsid w:val="4C54993C"/>
    <w:rsid w:val="4C6B0D51"/>
    <w:rsid w:val="4C6F5435"/>
    <w:rsid w:val="4C88BBCD"/>
    <w:rsid w:val="4CB3F115"/>
    <w:rsid w:val="4CEA0CAB"/>
    <w:rsid w:val="4D21986D"/>
    <w:rsid w:val="4D27464C"/>
    <w:rsid w:val="4D2E72DC"/>
    <w:rsid w:val="4D63BFB0"/>
    <w:rsid w:val="4D74913A"/>
    <w:rsid w:val="4D77BD09"/>
    <w:rsid w:val="4D8CE8A0"/>
    <w:rsid w:val="4DF74639"/>
    <w:rsid w:val="4E0D6DDA"/>
    <w:rsid w:val="4E216C04"/>
    <w:rsid w:val="4E7199FA"/>
    <w:rsid w:val="4E8B8E00"/>
    <w:rsid w:val="4EB87BF4"/>
    <w:rsid w:val="4F1FCE86"/>
    <w:rsid w:val="4F48CB13"/>
    <w:rsid w:val="4F56DE1B"/>
    <w:rsid w:val="4F6DA030"/>
    <w:rsid w:val="4F76BC1C"/>
    <w:rsid w:val="4F82406A"/>
    <w:rsid w:val="4F908BCA"/>
    <w:rsid w:val="4FFBCD8C"/>
    <w:rsid w:val="50837D33"/>
    <w:rsid w:val="508F7633"/>
    <w:rsid w:val="50F33CA6"/>
    <w:rsid w:val="5125F2BE"/>
    <w:rsid w:val="513FD3A1"/>
    <w:rsid w:val="5158EBB0"/>
    <w:rsid w:val="518FFEE5"/>
    <w:rsid w:val="5194855A"/>
    <w:rsid w:val="51DFCB59"/>
    <w:rsid w:val="52201B68"/>
    <w:rsid w:val="52375D2C"/>
    <w:rsid w:val="526F7039"/>
    <w:rsid w:val="52C1B451"/>
    <w:rsid w:val="52DA7D47"/>
    <w:rsid w:val="52FE360B"/>
    <w:rsid w:val="530C0FC2"/>
    <w:rsid w:val="5328EC26"/>
    <w:rsid w:val="53450B1D"/>
    <w:rsid w:val="536B5A36"/>
    <w:rsid w:val="537CF489"/>
    <w:rsid w:val="53AB7B9B"/>
    <w:rsid w:val="53B1A86B"/>
    <w:rsid w:val="53BBA4D8"/>
    <w:rsid w:val="53CAD0C8"/>
    <w:rsid w:val="53F8C160"/>
    <w:rsid w:val="54202E76"/>
    <w:rsid w:val="543AF694"/>
    <w:rsid w:val="54793392"/>
    <w:rsid w:val="5487CEAF"/>
    <w:rsid w:val="548E1EF7"/>
    <w:rsid w:val="5497AAE5"/>
    <w:rsid w:val="54BD5CBB"/>
    <w:rsid w:val="54C9DBA5"/>
    <w:rsid w:val="54E5C87F"/>
    <w:rsid w:val="55227388"/>
    <w:rsid w:val="552C3A14"/>
    <w:rsid w:val="5539425D"/>
    <w:rsid w:val="5590B2E4"/>
    <w:rsid w:val="565CF56D"/>
    <w:rsid w:val="5662EA64"/>
    <w:rsid w:val="569367A7"/>
    <w:rsid w:val="56B889EE"/>
    <w:rsid w:val="56BCCE87"/>
    <w:rsid w:val="56EB09E3"/>
    <w:rsid w:val="56EBC60E"/>
    <w:rsid w:val="57955181"/>
    <w:rsid w:val="57EC9879"/>
    <w:rsid w:val="57F94CF0"/>
    <w:rsid w:val="581E6619"/>
    <w:rsid w:val="58245979"/>
    <w:rsid w:val="58592FB3"/>
    <w:rsid w:val="58677E2A"/>
    <w:rsid w:val="587ACFAA"/>
    <w:rsid w:val="5885198E"/>
    <w:rsid w:val="5886DA44"/>
    <w:rsid w:val="58967C9E"/>
    <w:rsid w:val="58BEFE2B"/>
    <w:rsid w:val="58C5CEC8"/>
    <w:rsid w:val="58F8F366"/>
    <w:rsid w:val="591AA994"/>
    <w:rsid w:val="59823FFA"/>
    <w:rsid w:val="59832BA5"/>
    <w:rsid w:val="5992C961"/>
    <w:rsid w:val="59988FA8"/>
    <w:rsid w:val="599F32E5"/>
    <w:rsid w:val="59BDADE8"/>
    <w:rsid w:val="59D1F09A"/>
    <w:rsid w:val="59EBFC8B"/>
    <w:rsid w:val="5A22AAA5"/>
    <w:rsid w:val="5A22D2EC"/>
    <w:rsid w:val="5A4A6285"/>
    <w:rsid w:val="5A4CEF9B"/>
    <w:rsid w:val="5A6A32F1"/>
    <w:rsid w:val="5A89D74E"/>
    <w:rsid w:val="5A931875"/>
    <w:rsid w:val="5AB82862"/>
    <w:rsid w:val="5ABC9DEF"/>
    <w:rsid w:val="5AD121BD"/>
    <w:rsid w:val="5AFB84D2"/>
    <w:rsid w:val="5B59D362"/>
    <w:rsid w:val="5B632E72"/>
    <w:rsid w:val="5BA29B6F"/>
    <w:rsid w:val="5BAD7281"/>
    <w:rsid w:val="5BBEA34D"/>
    <w:rsid w:val="5BC4A7D6"/>
    <w:rsid w:val="5BCD19EB"/>
    <w:rsid w:val="5BCE1D60"/>
    <w:rsid w:val="5C0CF99B"/>
    <w:rsid w:val="5C303A1B"/>
    <w:rsid w:val="5C366E49"/>
    <w:rsid w:val="5C68B0F8"/>
    <w:rsid w:val="5CBAD246"/>
    <w:rsid w:val="5CD0306A"/>
    <w:rsid w:val="5D588AB1"/>
    <w:rsid w:val="5D89A628"/>
    <w:rsid w:val="5DCB0C02"/>
    <w:rsid w:val="5DFAB9DE"/>
    <w:rsid w:val="5E9B485D"/>
    <w:rsid w:val="5EE127FD"/>
    <w:rsid w:val="5F0233AD"/>
    <w:rsid w:val="5F138F39"/>
    <w:rsid w:val="5F1A97F5"/>
    <w:rsid w:val="5F4B014A"/>
    <w:rsid w:val="5F5901C1"/>
    <w:rsid w:val="5FE3BBEC"/>
    <w:rsid w:val="602C15D5"/>
    <w:rsid w:val="60452C74"/>
    <w:rsid w:val="6077B98F"/>
    <w:rsid w:val="6094091A"/>
    <w:rsid w:val="609818F9"/>
    <w:rsid w:val="610570DA"/>
    <w:rsid w:val="613060BF"/>
    <w:rsid w:val="613C221B"/>
    <w:rsid w:val="61621B36"/>
    <w:rsid w:val="61655564"/>
    <w:rsid w:val="616AC609"/>
    <w:rsid w:val="616DCF66"/>
    <w:rsid w:val="61B2F547"/>
    <w:rsid w:val="61BC6039"/>
    <w:rsid w:val="62202A8B"/>
    <w:rsid w:val="628554C8"/>
    <w:rsid w:val="629E7D25"/>
    <w:rsid w:val="62AB5E96"/>
    <w:rsid w:val="62E56DE1"/>
    <w:rsid w:val="6310A447"/>
    <w:rsid w:val="63AF287B"/>
    <w:rsid w:val="63B49920"/>
    <w:rsid w:val="63C98CEB"/>
    <w:rsid w:val="63CFB9BB"/>
    <w:rsid w:val="63F17001"/>
    <w:rsid w:val="644B7A50"/>
    <w:rsid w:val="64676909"/>
    <w:rsid w:val="647574F0"/>
    <w:rsid w:val="6477078D"/>
    <w:rsid w:val="64ABDC55"/>
    <w:rsid w:val="64BFB75B"/>
    <w:rsid w:val="64F9F579"/>
    <w:rsid w:val="6507A01C"/>
    <w:rsid w:val="65152757"/>
    <w:rsid w:val="656880F4"/>
    <w:rsid w:val="658F88E8"/>
    <w:rsid w:val="658FFCEE"/>
    <w:rsid w:val="65B2C8D7"/>
    <w:rsid w:val="65C95AF4"/>
    <w:rsid w:val="65E1DF43"/>
    <w:rsid w:val="65E5D276"/>
    <w:rsid w:val="668B62B0"/>
    <w:rsid w:val="668CDCB5"/>
    <w:rsid w:val="67075A7D"/>
    <w:rsid w:val="67A086A2"/>
    <w:rsid w:val="67B97AC6"/>
    <w:rsid w:val="67EA428A"/>
    <w:rsid w:val="68156949"/>
    <w:rsid w:val="684C88DE"/>
    <w:rsid w:val="684D0AE7"/>
    <w:rsid w:val="688EAE05"/>
    <w:rsid w:val="6893780B"/>
    <w:rsid w:val="68ED487A"/>
    <w:rsid w:val="68F36A29"/>
    <w:rsid w:val="68F594C6"/>
    <w:rsid w:val="69003783"/>
    <w:rsid w:val="693C5703"/>
    <w:rsid w:val="6943B41A"/>
    <w:rsid w:val="6952C030"/>
    <w:rsid w:val="69A142D4"/>
    <w:rsid w:val="69B0DCCE"/>
    <w:rsid w:val="69B5F7D2"/>
    <w:rsid w:val="69F5CE66"/>
    <w:rsid w:val="6A19E110"/>
    <w:rsid w:val="6A4BA6A9"/>
    <w:rsid w:val="6A57FD35"/>
    <w:rsid w:val="6A64EE38"/>
    <w:rsid w:val="6A7F6B11"/>
    <w:rsid w:val="6ADC3B33"/>
    <w:rsid w:val="6AF11B88"/>
    <w:rsid w:val="6AFF8EC8"/>
    <w:rsid w:val="6B3D1335"/>
    <w:rsid w:val="6B9539E2"/>
    <w:rsid w:val="6BDACBA0"/>
    <w:rsid w:val="6BF2D445"/>
    <w:rsid w:val="6BF652AE"/>
    <w:rsid w:val="6BFC7037"/>
    <w:rsid w:val="6C35B9BA"/>
    <w:rsid w:val="6C83CCF0"/>
    <w:rsid w:val="6C9A630A"/>
    <w:rsid w:val="6CA02BC2"/>
    <w:rsid w:val="6CAF61AD"/>
    <w:rsid w:val="6CE7EB43"/>
    <w:rsid w:val="6CFC80A5"/>
    <w:rsid w:val="6D06D1A4"/>
    <w:rsid w:val="6D20393C"/>
    <w:rsid w:val="6D310A43"/>
    <w:rsid w:val="6D3E7038"/>
    <w:rsid w:val="6D66D2A7"/>
    <w:rsid w:val="6D6CCE6B"/>
    <w:rsid w:val="6D7AB4CC"/>
    <w:rsid w:val="6D8E8D5A"/>
    <w:rsid w:val="6E0E4E9B"/>
    <w:rsid w:val="6E48528D"/>
    <w:rsid w:val="6EA2A205"/>
    <w:rsid w:val="6EAFA633"/>
    <w:rsid w:val="6ED4B315"/>
    <w:rsid w:val="6F16E2CB"/>
    <w:rsid w:val="6F1DED21"/>
    <w:rsid w:val="6F31A712"/>
    <w:rsid w:val="6F51FF1E"/>
    <w:rsid w:val="6F8981C5"/>
    <w:rsid w:val="6F919F97"/>
    <w:rsid w:val="6FA4B123"/>
    <w:rsid w:val="6FAB229B"/>
    <w:rsid w:val="6FAEE085"/>
    <w:rsid w:val="6FB7E100"/>
    <w:rsid w:val="6FD12FB1"/>
    <w:rsid w:val="6FF0E9E6"/>
    <w:rsid w:val="70108458"/>
    <w:rsid w:val="70426B1E"/>
    <w:rsid w:val="70AAF632"/>
    <w:rsid w:val="70BABBFF"/>
    <w:rsid w:val="70C823A4"/>
    <w:rsid w:val="71463446"/>
    <w:rsid w:val="7162B200"/>
    <w:rsid w:val="716BDA60"/>
    <w:rsid w:val="718F11E5"/>
    <w:rsid w:val="71DA42C7"/>
    <w:rsid w:val="7202867F"/>
    <w:rsid w:val="72569497"/>
    <w:rsid w:val="72583254"/>
    <w:rsid w:val="7263F405"/>
    <w:rsid w:val="726A8C27"/>
    <w:rsid w:val="7271B515"/>
    <w:rsid w:val="72769ED0"/>
    <w:rsid w:val="72796C71"/>
    <w:rsid w:val="727B0263"/>
    <w:rsid w:val="730D993B"/>
    <w:rsid w:val="73143CFD"/>
    <w:rsid w:val="731F3715"/>
    <w:rsid w:val="732B0601"/>
    <w:rsid w:val="735D833E"/>
    <w:rsid w:val="739E56E0"/>
    <w:rsid w:val="73B8CB67"/>
    <w:rsid w:val="73FFC466"/>
    <w:rsid w:val="74153CD2"/>
    <w:rsid w:val="7418E79D"/>
    <w:rsid w:val="74264D57"/>
    <w:rsid w:val="742B272C"/>
    <w:rsid w:val="744CA737"/>
    <w:rsid w:val="74C0E75A"/>
    <w:rsid w:val="7511E389"/>
    <w:rsid w:val="755E04F6"/>
    <w:rsid w:val="7576AD9B"/>
    <w:rsid w:val="75ADD90C"/>
    <w:rsid w:val="761576E9"/>
    <w:rsid w:val="7636957F"/>
    <w:rsid w:val="7637CBA6"/>
    <w:rsid w:val="7662D691"/>
    <w:rsid w:val="768BBF35"/>
    <w:rsid w:val="7699F84F"/>
    <w:rsid w:val="76D33F8E"/>
    <w:rsid w:val="77041E65"/>
    <w:rsid w:val="77127DFC"/>
    <w:rsid w:val="771D57E0"/>
    <w:rsid w:val="775E7ABD"/>
    <w:rsid w:val="7782937F"/>
    <w:rsid w:val="778CF31B"/>
    <w:rsid w:val="77A7DC84"/>
    <w:rsid w:val="77C8DCDE"/>
    <w:rsid w:val="7849844B"/>
    <w:rsid w:val="7852807F"/>
    <w:rsid w:val="78572202"/>
    <w:rsid w:val="789C21FF"/>
    <w:rsid w:val="78C31FD0"/>
    <w:rsid w:val="78E5D747"/>
    <w:rsid w:val="795A863C"/>
    <w:rsid w:val="797AFFE1"/>
    <w:rsid w:val="7995CCE0"/>
    <w:rsid w:val="79B2CD78"/>
    <w:rsid w:val="79D4D8E7"/>
    <w:rsid w:val="79E6720A"/>
    <w:rsid w:val="7A0E875B"/>
    <w:rsid w:val="7A2440CF"/>
    <w:rsid w:val="7A5EAFA0"/>
    <w:rsid w:val="7A7ED228"/>
    <w:rsid w:val="7A8C35F7"/>
    <w:rsid w:val="7AA65FE2"/>
    <w:rsid w:val="7AB7EBF3"/>
    <w:rsid w:val="7AD359B9"/>
    <w:rsid w:val="7B23C7CD"/>
    <w:rsid w:val="7B2FB99F"/>
    <w:rsid w:val="7B459B6B"/>
    <w:rsid w:val="7B6131B1"/>
    <w:rsid w:val="7BDD313E"/>
    <w:rsid w:val="7C403B5C"/>
    <w:rsid w:val="7C72E5F3"/>
    <w:rsid w:val="7C752C33"/>
    <w:rsid w:val="7C7C5C91"/>
    <w:rsid w:val="7C99CCA1"/>
    <w:rsid w:val="7C9F798D"/>
    <w:rsid w:val="7D1CF56E"/>
    <w:rsid w:val="7D46281D"/>
    <w:rsid w:val="7DB5C2B4"/>
    <w:rsid w:val="7E0DEB42"/>
    <w:rsid w:val="7E57A78E"/>
    <w:rsid w:val="7E57F89D"/>
    <w:rsid w:val="7E7A1CA2"/>
    <w:rsid w:val="7E7F0D2D"/>
    <w:rsid w:val="7EB8C5CF"/>
    <w:rsid w:val="7EE91323"/>
    <w:rsid w:val="7EF6F5EB"/>
    <w:rsid w:val="7F326154"/>
    <w:rsid w:val="7F40D74D"/>
    <w:rsid w:val="7F5242A2"/>
    <w:rsid w:val="7F89F47C"/>
    <w:rsid w:val="7FBABEE7"/>
    <w:rsid w:val="7FD85E6C"/>
    <w:rsid w:val="7FDC9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E21CB"/>
  <w15:chartTrackingRefBased/>
  <w15:docId w15:val="{9E5FAD20-95AE-442E-884E-46F8B856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sid w:val="00FD72D0"/>
    <w:rPr>
      <w:color w:val="0563C1" w:themeColor="hyperlink"/>
      <w:u w:val="single"/>
    </w:rPr>
  </w:style>
  <w:style w:type="character" w:styleId="UnresolvedMention">
    <w:name w:val="Unresolved Mention"/>
    <w:basedOn w:val="DefaultParagraphFont"/>
    <w:uiPriority w:val="99"/>
    <w:semiHidden/>
    <w:unhideWhenUsed/>
    <w:rsid w:val="00FD72D0"/>
    <w:rPr>
      <w:color w:val="605E5C"/>
      <w:shd w:val="clear" w:color="auto" w:fill="E1DFDD"/>
    </w:rPr>
  </w:style>
  <w:style w:type="paragraph" w:styleId="ListParagraph">
    <w:name w:val="List Paragraph"/>
    <w:basedOn w:val="Normal"/>
    <w:uiPriority w:val="34"/>
    <w:qFormat/>
    <w:rsid w:val="001B387F"/>
    <w:pPr>
      <w:ind w:left="720"/>
      <w:contextualSpacing/>
    </w:pPr>
  </w:style>
  <w:style w:type="character" w:styleId="FollowedHyperlink">
    <w:name w:val="FollowedHyperlink"/>
    <w:basedOn w:val="DefaultParagraphFont"/>
    <w:uiPriority w:val="99"/>
    <w:semiHidden/>
    <w:unhideWhenUsed/>
    <w:rsid w:val="00D13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kent@atlanticuniversities.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tlanticuniversities.ca/committees/faculty-development-commit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b7cd9-855a-46ae-b691-ee3bc739b147" xsi:nil="true"/>
    <lcf76f155ced4ddcb4097134ff3c332f xmlns="cff977f4-bcf9-477b-bde6-d9d969d251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DAA5EEC4CB241ADB53DE31BB92B68" ma:contentTypeVersion="18" ma:contentTypeDescription="Create a new document." ma:contentTypeScope="" ma:versionID="783125154c4a86a37ea042affeeb9a2d">
  <xsd:schema xmlns:xsd="http://www.w3.org/2001/XMLSchema" xmlns:xs="http://www.w3.org/2001/XMLSchema" xmlns:p="http://schemas.microsoft.com/office/2006/metadata/properties" xmlns:ns2="55db7cd9-855a-46ae-b691-ee3bc739b147" xmlns:ns3="cff977f4-bcf9-477b-bde6-d9d969d25143" targetNamespace="http://schemas.microsoft.com/office/2006/metadata/properties" ma:root="true" ma:fieldsID="8e927353eb2d9ed992b988b74704c59d" ns2:_="" ns3:_="">
    <xsd:import namespace="55db7cd9-855a-46ae-b691-ee3bc739b147"/>
    <xsd:import namespace="cff977f4-bcf9-477b-bde6-d9d969d251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b7cd9-855a-46ae-b691-ee3bc739b1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5deb07-e6e4-4a60-9e37-b0406ac4daaf}" ma:internalName="TaxCatchAll" ma:showField="CatchAllData" ma:web="55db7cd9-855a-46ae-b691-ee3bc739b1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f977f4-bcf9-477b-bde6-d9d969d251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5deae3-68fe-41d7-81f7-4c00d1e7fd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1913A-E653-4812-9BB3-1214EC1C16F1}">
  <ds:schemaRefs>
    <ds:schemaRef ds:uri="http://schemas.microsoft.com/office/2006/metadata/properties"/>
    <ds:schemaRef ds:uri="http://schemas.microsoft.com/office/infopath/2007/PartnerControls"/>
    <ds:schemaRef ds:uri="55db7cd9-855a-46ae-b691-ee3bc739b147"/>
    <ds:schemaRef ds:uri="cff977f4-bcf9-477b-bde6-d9d969d25143"/>
  </ds:schemaRefs>
</ds:datastoreItem>
</file>

<file path=customXml/itemProps2.xml><?xml version="1.0" encoding="utf-8"?>
<ds:datastoreItem xmlns:ds="http://schemas.openxmlformats.org/officeDocument/2006/customXml" ds:itemID="{330F2E68-98CB-479F-85A8-99F1D247C180}">
  <ds:schemaRefs>
    <ds:schemaRef ds:uri="http://schemas.microsoft.com/sharepoint/v3/contenttype/forms"/>
  </ds:schemaRefs>
</ds:datastoreItem>
</file>

<file path=customXml/itemProps3.xml><?xml version="1.0" encoding="utf-8"?>
<ds:datastoreItem xmlns:ds="http://schemas.openxmlformats.org/officeDocument/2006/customXml" ds:itemID="{9EF40BF1-E9A4-4BF5-B583-776039E4DBBB}"/>
</file>

<file path=docProps/app.xml><?xml version="1.0" encoding="utf-8"?>
<Properties xmlns="http://schemas.openxmlformats.org/officeDocument/2006/extended-properties" xmlns:vt="http://schemas.openxmlformats.org/officeDocument/2006/docPropsVTypes">
  <Template>Normal.dotm</Template>
  <TotalTime>224</TotalTime>
  <Pages>8</Pages>
  <Words>2871</Words>
  <Characters>17143</Characters>
  <Application>Microsoft Office Word</Application>
  <DocSecurity>0</DocSecurity>
  <Lines>142</Lines>
  <Paragraphs>39</Paragraphs>
  <ScaleCrop>false</ScaleCrop>
  <Company/>
  <LinksUpToDate>false</LinksUpToDate>
  <CharactersWithSpaces>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VanLeeuwen</dc:creator>
  <cp:keywords/>
  <cp:lastModifiedBy>Corina Kent</cp:lastModifiedBy>
  <cp:revision>40</cp:revision>
  <dcterms:created xsi:type="dcterms:W3CDTF">2023-10-16T15:38:00Z</dcterms:created>
  <dcterms:modified xsi:type="dcterms:W3CDTF">2025-03-03T19:47:00Z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0x010100F27DAA5EEC4CB241ADB53DE31BB92B68</vt:lpwstr>
  </property>
  <property fmtid="{D5CDD505-2E9C-101B-9397-08002B2CF9AE}" pid="3" name="MediaServiceImageTags">
    <vt:lpwstr/>
  </property>
</Properties>
</file>